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Полиэтиленовые контейнеры для бытовых отходов для нужд общины Аракс Армавирская область, Республика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ԱՄԱՀ-Կ-ԷԱՃԱՊՁԲ-26/77</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Полиэтиленовые контейнеры для бытовых отходов для нужд общины Аракс Армавирская область, Республика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Полиэтиленовые контейнеры для бытовых отходов для нужд общины Аракс Армавирская область, Республика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Полиэтиленовые контейнеры для бытовых отходов для нужд общины Аракс Армавирская область, Республика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- 900322001604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- 900322001604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 мин. 1100 л
Длина — 1260 мм ±5%
Длина — 1377 мм ±5% (включая захваты для подъемного механизма мусоровоза)
Глубина — 1077 мм ±5%
Высота — 1369 мм ±5%
Масса — 51 кг ±5%
Грузоподъемность — макс. 520 кг
Цвет — зеленый
Диаметр колес — 200 мм
Гарантия производителя — 1 год
Описание контейнера для отходов
Конструкция, технические характеристики и требования безопасности должны соответствовать стандарту EN 840.
Материал: полиэтилен высокой плотности (HDPE), изготовленный из первичного сырья в соответствии с международным стандартом EN 840. Контейнер должен быть установлен на четыре колеса, закрепленных на корпусе контейнера посредством металлической конструкции.На боковых стенках должен быть предусмотрен механизм для подъема и опорожнения мусоровозом, закрепленный на корпусе с помощью усиленной металлической конструкции.
На правой и левой сторонах контейнера должны быть предусмотрены две ручки для подъема.
Транспортировка и доставка контейнеров осуществляются поставщиком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область Армавир, община Аракс, село Гай, ул. А. Хачатряна,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с даты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