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42" w:rsidRDefault="00713442" w:rsidP="00713442">
      <w:pPr>
        <w:spacing w:line="360" w:lineRule="auto"/>
        <w:jc w:val="center"/>
        <w:rPr>
          <w:rFonts w:ascii="GHEA Grapalat" w:hAnsi="GHEA Grapalat"/>
          <w:b/>
          <w:sz w:val="22"/>
          <w:szCs w:val="20"/>
        </w:rPr>
      </w:pPr>
      <w:r>
        <w:rPr>
          <w:rFonts w:ascii="GHEA Grapalat" w:hAnsi="GHEA Grapalat"/>
          <w:b/>
          <w:sz w:val="22"/>
          <w:szCs w:val="20"/>
        </w:rPr>
        <w:t>Հ</w:t>
      </w:r>
      <w:r>
        <w:rPr>
          <w:rFonts w:ascii="GHEA Grapalat" w:hAnsi="GHEA Grapalat"/>
          <w:b/>
          <w:sz w:val="22"/>
          <w:szCs w:val="20"/>
          <w:lang w:val="hy-AM"/>
        </w:rPr>
        <w:t>ԱՅՏ</w:t>
      </w:r>
      <w:r>
        <w:rPr>
          <w:rFonts w:ascii="GHEA Grapalat" w:hAnsi="GHEA Grapalat"/>
          <w:b/>
          <w:sz w:val="22"/>
          <w:szCs w:val="20"/>
        </w:rPr>
        <w:t>-ՏԵԽՆԻԿԱԿԱՆ ԲՆՈՒԹԱԳԻՐ</w:t>
      </w:r>
    </w:p>
    <w:p w:rsidR="00713442" w:rsidRDefault="00713442" w:rsidP="00713442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b/>
          <w:i/>
          <w:sz w:val="22"/>
          <w:szCs w:val="20"/>
          <w:lang w:val="hy-AM"/>
        </w:rPr>
        <w:t xml:space="preserve">ՀԲԿ- </w:t>
      </w:r>
      <w:r>
        <w:rPr>
          <w:rFonts w:ascii="GHEA Grapalat" w:hAnsi="GHEA Grapalat"/>
          <w:b/>
          <w:i/>
          <w:sz w:val="22"/>
          <w:szCs w:val="20"/>
        </w:rPr>
        <w:t>ԷԱՃ</w:t>
      </w:r>
      <w:r>
        <w:rPr>
          <w:rFonts w:ascii="GHEA Grapalat" w:hAnsi="GHEA Grapalat"/>
          <w:b/>
          <w:i/>
          <w:sz w:val="22"/>
          <w:szCs w:val="20"/>
          <w:lang w:val="hy-AM"/>
        </w:rPr>
        <w:t>ԱՊՁԲ -  2</w:t>
      </w:r>
      <w:r>
        <w:rPr>
          <w:rFonts w:ascii="GHEA Grapalat" w:hAnsi="GHEA Grapalat"/>
          <w:b/>
          <w:i/>
          <w:sz w:val="22"/>
          <w:szCs w:val="20"/>
        </w:rPr>
        <w:t>6</w:t>
      </w:r>
      <w:r>
        <w:rPr>
          <w:rFonts w:ascii="GHEA Grapalat" w:hAnsi="GHEA Grapalat"/>
          <w:b/>
          <w:i/>
          <w:sz w:val="22"/>
          <w:szCs w:val="20"/>
          <w:lang w:val="hy-AM"/>
        </w:rPr>
        <w:t>/ 0</w:t>
      </w:r>
      <w:r>
        <w:rPr>
          <w:rFonts w:ascii="GHEA Grapalat" w:hAnsi="GHEA Grapalat"/>
          <w:b/>
          <w:i/>
          <w:sz w:val="22"/>
          <w:szCs w:val="20"/>
        </w:rPr>
        <w:t>106</w:t>
      </w:r>
      <w:r>
        <w:rPr>
          <w:rFonts w:ascii="GHEA Grapalat" w:hAnsi="GHEA Grapalat"/>
          <w:sz w:val="22"/>
          <w:szCs w:val="20"/>
          <w:lang w:val="hy-AM"/>
        </w:rPr>
        <w:t xml:space="preserve">     Ծածկագրով</w:t>
      </w:r>
    </w:p>
    <w:p w:rsidR="00713442" w:rsidRDefault="00713442" w:rsidP="00713442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>,,ՀՐԱԶԴԱՆԻ  ԲԺՇԿԱԿԱՆ ԿԵՆՏՐՈՆ,,ՓԲԸ</w:t>
      </w:r>
    </w:p>
    <w:p w:rsidR="00713442" w:rsidRDefault="00713442" w:rsidP="00713442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 xml:space="preserve">կարիքների համար  </w:t>
      </w:r>
    </w:p>
    <w:p w:rsidR="00713442" w:rsidRDefault="00713442" w:rsidP="00713442">
      <w:pPr>
        <w:spacing w:line="360" w:lineRule="auto"/>
        <w:jc w:val="center"/>
        <w:rPr>
          <w:rFonts w:ascii="GHEA Grapalat" w:hAnsi="GHEA Grapalat"/>
          <w:b/>
          <w:sz w:val="22"/>
          <w:szCs w:val="20"/>
          <w:lang w:val="hy-AM"/>
        </w:rPr>
      </w:pPr>
      <w:r>
        <w:rPr>
          <w:rFonts w:ascii="GHEA Grapalat" w:hAnsi="GHEA Grapalat"/>
          <w:b/>
          <w:sz w:val="22"/>
          <w:szCs w:val="20"/>
          <w:lang w:val="hy-AM"/>
        </w:rPr>
        <w:t xml:space="preserve">ԴԵՂՈՐԱՅՔԻ, ԲՆԱ-ի , ԼԱԲՈՐԱՏՈՐ ԱԽՏՈՐՈՇԻՉ ՆՅՈՒԹԵՐԻ </w:t>
      </w:r>
    </w:p>
    <w:p w:rsidR="00713442" w:rsidRDefault="00713442" w:rsidP="00713442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>
        <w:rPr>
          <w:rFonts w:ascii="GHEA Grapalat" w:hAnsi="GHEA Grapalat"/>
          <w:sz w:val="22"/>
          <w:szCs w:val="20"/>
          <w:lang w:val="hy-AM"/>
        </w:rPr>
        <w:t>ձեռք բերման նպատակով</w:t>
      </w:r>
    </w:p>
    <w:p w:rsidR="00713442" w:rsidRDefault="00713442" w:rsidP="00713442">
      <w:pPr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11"/>
        <w:tblW w:w="16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416"/>
        <w:gridCol w:w="3121"/>
        <w:gridCol w:w="4531"/>
        <w:gridCol w:w="3832"/>
        <w:gridCol w:w="843"/>
        <w:gridCol w:w="993"/>
        <w:gridCol w:w="991"/>
      </w:tblGrid>
      <w:tr w:rsidR="00713442" w:rsidTr="00713442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2" w:rsidRDefault="00713442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2" w:rsidRDefault="0071344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:rsidR="00713442" w:rsidRDefault="0071344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կոդեր</w:t>
            </w:r>
          </w:p>
        </w:tc>
        <w:tc>
          <w:tcPr>
            <w:tcW w:w="1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42" w:rsidRDefault="0071344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Ապրանքի     Անվանում</w:t>
            </w:r>
          </w:p>
          <w:p w:rsidR="00713442" w:rsidRDefault="00713442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2" w:rsidRDefault="00713442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20"/>
              </w:rPr>
              <w:t>Չափման</w:t>
            </w:r>
          </w:p>
          <w:p w:rsidR="00713442" w:rsidRDefault="00713442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20"/>
              </w:rPr>
              <w:t>միավոր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2" w:rsidRDefault="0071344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Միավ.</w:t>
            </w:r>
          </w:p>
          <w:p w:rsidR="00713442" w:rsidRDefault="0071344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գին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2" w:rsidRDefault="00713442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Քանակ</w:t>
            </w:r>
          </w:p>
        </w:tc>
      </w:tr>
      <w:tr w:rsid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Default="00880F56" w:rsidP="00880F56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Pr="009C104E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Pr="009C104E" w:rsidRDefault="00B01E52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  <w:r w:rsidR="00880F56" w:rsidRPr="009C104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9C104E" w:rsidRDefault="00880F56" w:rsidP="00880F5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 xml:space="preserve">Լևոբուպիվակային </w:t>
            </w:r>
            <w:r w:rsidR="00026CCC">
              <w:rPr>
                <w:rFonts w:ascii="GHEA Grapalat" w:hAnsi="GHEA Grapalat"/>
                <w:sz w:val="20"/>
                <w:szCs w:val="20"/>
              </w:rPr>
              <w:t>0.</w:t>
            </w:r>
            <w:r>
              <w:rPr>
                <w:rFonts w:ascii="GHEA Grapalat" w:hAnsi="GHEA Grapalat"/>
                <w:sz w:val="20"/>
                <w:szCs w:val="20"/>
              </w:rPr>
              <w:t>5%</w:t>
            </w:r>
            <w:r w:rsidRPr="009C104E">
              <w:rPr>
                <w:rFonts w:ascii="GHEA Grapalat" w:hAnsi="GHEA Grapalat"/>
                <w:sz w:val="20"/>
                <w:szCs w:val="20"/>
              </w:rPr>
              <w:t xml:space="preserve"> 10մլ լ-թ ներ. սրվակ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9C104E" w:rsidRDefault="00880F56" w:rsidP="00880F5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Левобупивакаин </w:t>
            </w:r>
            <w:r w:rsidR="00026CCC" w:rsidRPr="00026CC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0.</w:t>
            </w:r>
            <w:r w:rsidRPr="00880F56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5%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10 мл л-т. флакон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9C104E" w:rsidRDefault="00880F56" w:rsidP="00880F5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սրվակ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9C104E" w:rsidRDefault="00880F56" w:rsidP="00880F56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9C104E" w:rsidRDefault="00880F56" w:rsidP="00880F56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</w:t>
            </w:r>
          </w:p>
        </w:tc>
      </w:tr>
      <w:tr w:rsid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Default="00880F56" w:rsidP="00880F56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Pr="002C7FBB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33691135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Pr="002C7FBB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Նատրիումի բիկարբոնատ</w:t>
            </w:r>
          </w:p>
          <w:p w:rsidR="00880F56" w:rsidRPr="002C7FBB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b05xa02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2C7FBB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Նատրիումի բիկարբոնատ  84 մգ/մլ 20 մլ լ-թ ներարկման</w:t>
            </w:r>
          </w:p>
          <w:p w:rsidR="00880F56" w:rsidRPr="002C7FBB" w:rsidRDefault="00880F56" w:rsidP="00880F5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2C7FBB" w:rsidRDefault="00880F56" w:rsidP="00880F5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2C7FBB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Бикарбонат натри 84 мг/мл 20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2F7BF4" w:rsidRDefault="00880F56" w:rsidP="00880F5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517AB3" w:rsidRDefault="00880F56" w:rsidP="00880F56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517AB3" w:rsidRDefault="00026CCC" w:rsidP="00880F56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</w:tr>
      <w:tr w:rsidR="00880F56" w:rsidRP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Default="00880F56" w:rsidP="00880F56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Pr="00BA61D3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56" w:rsidRPr="00BA61D3" w:rsidRDefault="00880F56" w:rsidP="00880F5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BA61D3" w:rsidRDefault="00880F56" w:rsidP="00880F5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Գլյուկոզայի փոշի 75 գ-ոց դոզավորված պակետներ հղիների մոտ գլյուկոզայի տոլերանտության որոշման համար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EB287D" w:rsidRDefault="00880F56" w:rsidP="00880F5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EB287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Глюкозный порошок 75 г дозированные пакетики для проведения теста на толерантность к глюкозе у беременных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B9604E" w:rsidRDefault="00B9604E" w:rsidP="00880F56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փաթեթ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B9604E" w:rsidRDefault="00B9604E" w:rsidP="00880F56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56" w:rsidRPr="00B9604E" w:rsidRDefault="00B9604E" w:rsidP="00880F56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500</w:t>
            </w:r>
          </w:p>
        </w:tc>
      </w:tr>
      <w:tr w:rsidR="006503DC" w:rsidRP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C56504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6504">
              <w:rPr>
                <w:rFonts w:ascii="GHEA Grapalat" w:hAnsi="GHEA Grapalat"/>
                <w:sz w:val="20"/>
                <w:szCs w:val="20"/>
              </w:rPr>
              <w:t>33661122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C56504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6504">
              <w:rPr>
                <w:rFonts w:ascii="GHEA Grapalat" w:hAnsi="GHEA Grapalat"/>
                <w:sz w:val="20"/>
                <w:szCs w:val="20"/>
              </w:rPr>
              <w:t xml:space="preserve">Պարացետամոլ N02 BE01 500 մգ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C56504" w:rsidRDefault="006503DC" w:rsidP="006503DC">
            <w:pPr>
              <w:rPr>
                <w:rFonts w:ascii="GHEA Grapalat" w:hAnsi="GHEA Grapalat"/>
                <w:sz w:val="18"/>
                <w:szCs w:val="18"/>
              </w:rPr>
            </w:pPr>
            <w:r w:rsidRPr="00C56504">
              <w:rPr>
                <w:rFonts w:ascii="GHEA Grapalat" w:hAnsi="GHEA Grapalat"/>
                <w:sz w:val="18"/>
                <w:szCs w:val="18"/>
              </w:rPr>
              <w:t>Պարացետամոլ  500 մգ դ/հաբ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C56504" w:rsidRDefault="006503DC" w:rsidP="006503DC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56504">
              <w:rPr>
                <w:rFonts w:ascii="GHEA Grapalat" w:hAnsi="GHEA Grapalat" w:cs="Sylfaen"/>
                <w:bCs/>
                <w:sz w:val="20"/>
                <w:szCs w:val="20"/>
              </w:rPr>
              <w:t>Парацетамол 500мг таблетки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C56504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56504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94C2D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94C2D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6503DC" w:rsidRP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10BE2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BE2">
              <w:rPr>
                <w:rFonts w:ascii="GHEA Grapalat" w:hAnsi="GHEA Grapalat"/>
                <w:sz w:val="20"/>
                <w:szCs w:val="20"/>
              </w:rPr>
              <w:t>33651134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10BE2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BE2">
              <w:rPr>
                <w:rFonts w:ascii="GHEA Grapalat" w:hAnsi="GHEA Grapalat"/>
                <w:sz w:val="20"/>
                <w:szCs w:val="20"/>
              </w:rPr>
              <w:t xml:space="preserve">Ցիպրոֆլօքսացին 500 մգ J01 MA02 , S01 AE03, S02 AA15,S03 AA07,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10BE2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BE2">
              <w:rPr>
                <w:rFonts w:ascii="GHEA Grapalat" w:hAnsi="GHEA Grapalat"/>
                <w:sz w:val="20"/>
                <w:szCs w:val="20"/>
              </w:rPr>
              <w:t>Ցիպրոֆլօքսացին 500մգ դ/հատ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10BE2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10BE2">
              <w:rPr>
                <w:rFonts w:ascii="GHEA Grapalat" w:hAnsi="GHEA Grapalat" w:cs="Sylfaen"/>
                <w:bCs/>
                <w:sz w:val="20"/>
                <w:szCs w:val="20"/>
              </w:rPr>
              <w:t>Ципрофлоксацин 500мг тавлетки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10BE2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10BE2">
              <w:rPr>
                <w:rFonts w:ascii="GHEA Grapalat" w:hAnsi="GHEA Grapalat" w:cs="Sylfaen"/>
                <w:bCs/>
                <w:sz w:val="20"/>
                <w:szCs w:val="20"/>
              </w:rPr>
              <w:t>դ/հատ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10BE2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10BE2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200</w:t>
            </w:r>
          </w:p>
        </w:tc>
      </w:tr>
      <w:tr w:rsidR="006503DC" w:rsidRPr="00880F56" w:rsidTr="00713442">
        <w:trPr>
          <w:trHeight w:val="3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01E52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01E52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Բրիմօպտիկ  0.2%10 մլ ակնակաթիլ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Бримоптик </w:t>
            </w:r>
            <w:r>
              <w:rPr>
                <w:rFonts w:ascii="GHEA Grapalat" w:hAnsi="GHEA Grapalat"/>
                <w:sz w:val="20"/>
                <w:szCs w:val="20"/>
              </w:rPr>
              <w:t>0.2%10 мл глазнье капли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6503DC" w:rsidRP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 xml:space="preserve">Ինդոմետացին </w:t>
            </w:r>
            <w:r>
              <w:rPr>
                <w:rFonts w:ascii="GHEA Grapalat" w:hAnsi="GHEA Grapalat"/>
                <w:sz w:val="20"/>
                <w:szCs w:val="20"/>
              </w:rPr>
              <w:t>10</w:t>
            </w:r>
            <w:r w:rsidRPr="00B569F0">
              <w:rPr>
                <w:rFonts w:ascii="GHEA Grapalat" w:hAnsi="GHEA Grapalat"/>
                <w:sz w:val="20"/>
                <w:szCs w:val="20"/>
              </w:rPr>
              <w:t>0մգ մոմիկ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Индометацин </w:t>
            </w:r>
            <w:r>
              <w:rPr>
                <w:rFonts w:ascii="GHEA Grapalat" w:hAnsi="GHEA Grapalat"/>
                <w:sz w:val="20"/>
                <w:szCs w:val="20"/>
              </w:rPr>
              <w:t>10</w:t>
            </w:r>
            <w:r w:rsidRPr="00B569F0">
              <w:rPr>
                <w:rFonts w:ascii="GHEA Grapalat" w:hAnsi="GHEA Grapalat"/>
                <w:sz w:val="20"/>
                <w:szCs w:val="20"/>
                <w:lang w:val="ru-RU"/>
              </w:rPr>
              <w:t>0 мг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958F1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6503DC" w:rsidRPr="00880F56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2C7FBB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Ստերիանոս  20% 0,5 լ-ոց ֆլակոն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61B45">
              <w:rPr>
                <w:rFonts w:ascii="GHEA Grapalat" w:hAnsi="GHEA Grapalat" w:cs="Sylfaen"/>
                <w:sz w:val="20"/>
                <w:szCs w:val="20"/>
              </w:rPr>
              <w:t>Բարձր մակարդակի ախտահանող     ( ԲՄԱ )  և</w:t>
            </w:r>
          </w:p>
          <w:p w:rsidR="006503DC" w:rsidRPr="002C7FBB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1B45">
              <w:rPr>
                <w:rFonts w:ascii="GHEA Grapalat" w:hAnsi="GHEA Grapalat" w:cs="Sylfaen"/>
                <w:sz w:val="20"/>
                <w:szCs w:val="20"/>
              </w:rPr>
              <w:t>մանրէազերծող</w:t>
            </w:r>
            <w:r w:rsidRPr="0014794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61B45">
              <w:rPr>
                <w:rFonts w:ascii="GHEA Grapalat" w:hAnsi="GHEA Grapalat" w:cs="Sylfaen"/>
                <w:sz w:val="20"/>
                <w:szCs w:val="20"/>
              </w:rPr>
              <w:t>նյութ</w:t>
            </w:r>
            <w:r w:rsidRPr="0014794B">
              <w:rPr>
                <w:rFonts w:ascii="GHEA Grapalat" w:hAnsi="GHEA Grapalat" w:cs="Sylfaen"/>
                <w:sz w:val="20"/>
                <w:szCs w:val="20"/>
              </w:rPr>
              <w:t xml:space="preserve"> ,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Գլուտարալդեհիդ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2%, ,</w:t>
            </w:r>
            <w:r>
              <w:rPr>
                <w:rFonts w:ascii="Sylfaen" w:hAnsi="Sylfaen" w:cs="Sylfaen"/>
                <w:sz w:val="16"/>
                <w:szCs w:val="16"/>
              </w:rPr>
              <w:t>հակակոռոզիոն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հավելումներ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կայունացնող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նյութեր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այլ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օժանդակ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բաղադրամասեր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Փաթեթավուրումը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-5 </w:t>
            </w: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տարա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</w:t>
            </w:r>
            <w:r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բազմակի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կարելի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օգտագործել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մասամբ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sz w:val="16"/>
                <w:szCs w:val="16"/>
              </w:rPr>
              <w:t>ըստ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անհրաժեշտ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ծավալի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մակարդակի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ախտահանող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( </w:t>
            </w:r>
            <w:r>
              <w:rPr>
                <w:rFonts w:ascii="Sylfaen" w:hAnsi="Sylfaen" w:cs="Sylfaen"/>
                <w:sz w:val="16"/>
                <w:szCs w:val="16"/>
              </w:rPr>
              <w:t>ԲՄԱ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) 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մանրէազերծող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` 3 </w:t>
            </w:r>
            <w:r>
              <w:rPr>
                <w:rFonts w:ascii="Sylfaen" w:hAnsi="Sylfaen" w:cs="Sylfaen"/>
                <w:sz w:val="16"/>
                <w:szCs w:val="16"/>
              </w:rPr>
              <w:t>տարի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                            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Ունենա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թեստ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զոլեր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պիտանելիությունը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վերահսկելու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Ախտահանիչ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pH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5,5-6,5: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բժշկական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նշանակության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գործիքների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առարկաների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էնդոսկոպների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մակարդակի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մանրէազերծման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սպորազերծման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տևողությունը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10 </w:t>
            </w:r>
            <w:r>
              <w:rPr>
                <w:rFonts w:ascii="Sylfaen" w:hAnsi="Sylfaen" w:cs="Sylfaen"/>
                <w:sz w:val="16"/>
                <w:szCs w:val="16"/>
              </w:rPr>
              <w:t>րոպե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մակարդակի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ախտահանման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տևողությունը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րոպե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                                                                                       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Մանրէազերծման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սպորազերծման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տևողությունը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 60</w:t>
            </w:r>
            <w:r>
              <w:rPr>
                <w:rFonts w:ascii="Sylfaen" w:hAnsi="Sylfaen" w:cs="Sylfaen"/>
                <w:sz w:val="16"/>
                <w:szCs w:val="16"/>
              </w:rPr>
              <w:t>րոպե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: 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Վտանգավորության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- 3-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, 4-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դաս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:</w:t>
            </w:r>
          </w:p>
          <w:p w:rsidR="006503DC" w:rsidRPr="00761B45" w:rsidRDefault="006503DC" w:rsidP="006503DC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Ունենա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որակի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սերտիֆիկատ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ՀՀ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մեթոդական</w:t>
            </w:r>
            <w:r w:rsidRPr="00761B4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հրահանգ</w:t>
            </w:r>
            <w:r w:rsidRPr="00761B45">
              <w:rPr>
                <w:rFonts w:ascii="Sylfaen" w:hAnsi="Sylfaen" w:cs="Sylfaen"/>
                <w:sz w:val="16"/>
                <w:szCs w:val="16"/>
              </w:rPr>
              <w:t>:</w:t>
            </w:r>
          </w:p>
          <w:p w:rsidR="006503DC" w:rsidRPr="002F16AB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Ունենա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Օլիմպուս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Շտորց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Պենտաքս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Ֆուջի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այլ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համաշխարհային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ճանաչում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ունեցող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բժշկական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սարքավորումներ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արտադրող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ընկերություններից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երաշխավորություն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համատեղելիության</w:t>
            </w:r>
            <w:r w:rsidRPr="002F16A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F16AB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lastRenderedPageBreak/>
              <w:t>Состав – Глютаральдегид 2%, антикоррозионные присадки, стабилизаторы и другие вспомогательные компоненты. Упаковка – полиэтиленовая ёмкость 5 литров. Рабочий раствор можно использовать повторно. Раствор можно использовать частично в соответствии с необходимым объемом.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Срок годности дезинфицирующего средства высокого уровня (БМА) и стерилизующего </w:t>
            </w: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lastRenderedPageBreak/>
              <w:t>средства – 3 года.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В наличии будут </w:t>
            </w:r>
            <w:proofErr w:type="gramStart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тест-полоски</w:t>
            </w:r>
            <w:proofErr w:type="gramEnd"/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 xml:space="preserve"> для контроля срока годности раствора. Дезинфицирующее средство pH 5,5-6,5.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Рабочий раствор предназначен для дезинфекции медицинских инструментов, предметов, эндоскопов, дезинфекции высокого уровня, стерилизации и спорообразования.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Продолжительность дезинфекции до 10 минут.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Продолжительность дезинфекции высокого уровня – 10 минут.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Продолжительность стерилизации и споруляции составляет 60 минут.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Степень опасности – 3, 4 класс.</w:t>
            </w:r>
          </w:p>
          <w:p w:rsidR="006503DC" w:rsidRPr="00761B45" w:rsidRDefault="006503DC" w:rsidP="006503DC">
            <w:pPr>
              <w:jc w:val="center"/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Он будет иметь сертификат качества и методическую инструкцию по применению Министерства здравоохранения Республики Армения.</w:t>
            </w:r>
          </w:p>
          <w:p w:rsidR="006503DC" w:rsidRPr="002C7FBB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761B45">
              <w:rPr>
                <w:rFonts w:ascii="GHEA Grapalat" w:hAnsi="GHEA Grapalat" w:cs="Sylfaen"/>
                <w:bCs/>
                <w:sz w:val="16"/>
                <w:szCs w:val="20"/>
                <w:lang w:val="ru-RU"/>
              </w:rPr>
              <w:t>Имеет гарантию совместимости от Olympus, Storz, Pentax, Fuji или других всемирно известных производителей медицинского оборудования.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2F7BF4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2F7BF4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2F7BF4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6503DC" w:rsidRPr="00880F56" w:rsidTr="00713442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026CC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Ասպիրացիոն բռնակ  N24    85780S</w:t>
            </w:r>
          </w:p>
          <w:p w:rsidR="006503DC" w:rsidRPr="00F3339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3399">
              <w:rPr>
                <w:rFonts w:ascii="GHEA Grapalat" w:hAnsi="GHEA Grapalat"/>
                <w:sz w:val="22"/>
              </w:rPr>
              <w:t>Կոր լիսեռ։ Կոպտեցված ծայր։ 0.3 մմ ասպիրացիոն անցք։ Արտաքին տրամագիծը՝ 0.8 մմ (21G</w:t>
            </w:r>
            <w:proofErr w:type="gramStart"/>
            <w:r w:rsidRPr="00F33399">
              <w:rPr>
                <w:rFonts w:ascii="GHEA Grapalat" w:hAnsi="GHEA Grapalat"/>
                <w:sz w:val="22"/>
              </w:rPr>
              <w:t>)։</w:t>
            </w:r>
            <w:proofErr w:type="gramEnd"/>
            <w:r w:rsidRPr="00F33399">
              <w:rPr>
                <w:rFonts w:ascii="GHEA Grapalat" w:hAnsi="GHEA Grapalat"/>
                <w:sz w:val="22"/>
              </w:rPr>
              <w:t xml:space="preserve"> Կարմիր գույնի կոդավորված բռնակ։ Մեկանգամյա փաթեթավորված։ Ստերիլ։ </w:t>
            </w:r>
            <w:proofErr w:type="gramStart"/>
            <w:r w:rsidRPr="00F33399">
              <w:rPr>
                <w:rFonts w:ascii="GHEA Grapalat" w:hAnsi="GHEA Grapalat"/>
                <w:sz w:val="22"/>
              </w:rPr>
              <w:t>12 հատ/տուփ։</w:t>
            </w:r>
            <w:proofErr w:type="gramEnd"/>
            <w:r w:rsidRPr="00F33399">
              <w:rPr>
                <w:rFonts w:ascii="GHEA Grapalat" w:hAnsi="GHEA Grapalat"/>
                <w:sz w:val="22"/>
              </w:rPr>
              <w:t xml:space="preserve"> Նախատեսված Stellaris Elite կոմբինացված համակարգի համար համապատասխան միացման գլխիկով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6503DC">
              <w:rPr>
                <w:rFonts w:ascii="GHEA Grapalat" w:hAnsi="GHEA Grapalat" w:cs="Sylfaen"/>
                <w:bCs/>
                <w:sz w:val="18"/>
                <w:szCs w:val="18"/>
              </w:rPr>
              <w:t>Рукоятка для аспирации N24 85780S</w:t>
            </w:r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Глухой вал. Скошенный наконечник. Аспирационное отверстие 0,3 мм. Внешний диаметр: 0,8 мм (21</w:t>
            </w:r>
            <w:r w:rsidRPr="006503DC">
              <w:rPr>
                <w:rFonts w:ascii="GHEA Grapalat" w:hAnsi="GHEA Grapalat" w:cs="Sylfaen"/>
                <w:bCs/>
                <w:sz w:val="18"/>
                <w:szCs w:val="18"/>
              </w:rPr>
              <w:t>G</w:t>
            </w:r>
            <w:r w:rsidRPr="006503D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). Рукоятка с красной цветовой маркировкой. Одноразовая упаковка. Стерильно. 12 шт./коробка. </w:t>
            </w:r>
            <w:proofErr w:type="gramStart"/>
            <w:r w:rsidRPr="006503D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Предназначена</w:t>
            </w:r>
            <w:proofErr w:type="gramEnd"/>
            <w:r w:rsidRPr="006503D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для комбинированной системы </w:t>
            </w:r>
            <w:r w:rsidRPr="006503DC">
              <w:rPr>
                <w:rFonts w:ascii="GHEA Grapalat" w:hAnsi="GHEA Grapalat" w:cs="Sylfaen"/>
                <w:bCs/>
                <w:sz w:val="18"/>
                <w:szCs w:val="18"/>
              </w:rPr>
              <w:t>Stellaris</w:t>
            </w:r>
            <w:r w:rsidRPr="006503D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6503DC">
              <w:rPr>
                <w:rFonts w:ascii="GHEA Grapalat" w:hAnsi="GHEA Grapalat" w:cs="Sylfaen"/>
                <w:bCs/>
                <w:sz w:val="18"/>
                <w:szCs w:val="18"/>
              </w:rPr>
              <w:t>Elite</w:t>
            </w:r>
            <w:r w:rsidRPr="006503D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с соответствующей соединительной головкой.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  <w:tr w:rsidR="006503DC" w:rsidRPr="00880F56" w:rsidTr="00713442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C5D4A" w:rsidRDefault="001C5D4A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80F56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szCs w:val="20"/>
              </w:rPr>
              <w:t>Իրիգացիոն բռնակ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N24 85787 S</w:t>
            </w:r>
          </w:p>
          <w:p w:rsidR="006503DC" w:rsidRPr="00F3339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3399">
              <w:rPr>
                <w:rFonts w:ascii="GHEA Grapalat" w:hAnsi="GHEA Grapalat"/>
                <w:sz w:val="22"/>
              </w:rPr>
              <w:t>Կոր լիսեռ։ Հարթ ծայր։ Երկու կողմնային իրրիգացիոն անցքեր՝ 0.6 մմ Ø։ Արտաքին տրամագիծ՝ 0.8 մմ (21G</w:t>
            </w:r>
            <w:proofErr w:type="gramStart"/>
            <w:r w:rsidRPr="00F33399">
              <w:rPr>
                <w:rFonts w:ascii="GHEA Grapalat" w:hAnsi="GHEA Grapalat"/>
                <w:sz w:val="22"/>
              </w:rPr>
              <w:t>)։</w:t>
            </w:r>
            <w:proofErr w:type="gramEnd"/>
            <w:r w:rsidRPr="00F33399">
              <w:rPr>
                <w:rFonts w:ascii="GHEA Grapalat" w:hAnsi="GHEA Grapalat"/>
                <w:sz w:val="22"/>
              </w:rPr>
              <w:t xml:space="preserve"> Կապույտ գույնի կոդավորված բռնակ։ Մեկանգամյա փաթեթավորված։ Ստերիլ։ </w:t>
            </w:r>
            <w:proofErr w:type="gramStart"/>
            <w:r w:rsidRPr="00F33399">
              <w:rPr>
                <w:rFonts w:ascii="GHEA Grapalat" w:hAnsi="GHEA Grapalat"/>
                <w:sz w:val="22"/>
              </w:rPr>
              <w:t>12 հատ/տուփ։</w:t>
            </w:r>
            <w:proofErr w:type="gramEnd"/>
            <w:r w:rsidRPr="00F33399">
              <w:rPr>
                <w:rFonts w:ascii="GHEA Grapalat" w:hAnsi="GHEA Grapalat"/>
                <w:sz w:val="22"/>
              </w:rPr>
              <w:t xml:space="preserve"> Նախատեսված Stellaris Elite կոմբինացված համակարգի համար </w:t>
            </w:r>
            <w:r w:rsidRPr="00F33399">
              <w:rPr>
                <w:rFonts w:ascii="GHEA Grapalat" w:hAnsi="GHEA Grapalat"/>
                <w:sz w:val="22"/>
              </w:rPr>
              <w:lastRenderedPageBreak/>
              <w:t>համապատասխան միացման գլխիկով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6503DC" w:rsidRDefault="006503DC" w:rsidP="006503D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Рукоятка для орошения N24 85787 S</w:t>
            </w:r>
          </w:p>
          <w:p w:rsidR="006503DC" w:rsidRPr="006503DC" w:rsidRDefault="006503DC" w:rsidP="006503D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Гусеница. Плоский наконечник. Два боковых отверстия для орошения: диаметр 0,6 мм. Внешний диаметр: 0,8 мм (21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</w:rPr>
              <w:t>G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). Рукоятка синего цвета. Одноразовая упаковка. Стерильно. 12 шт./коробка. </w:t>
            </w:r>
            <w:proofErr w:type="gramStart"/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Предназначена</w:t>
            </w:r>
            <w:proofErr w:type="gramEnd"/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для комбинированной системы 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</w:rPr>
              <w:t>Stellaris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</w:rPr>
              <w:t>Elite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с соответствующей 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>соединительной головкой.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4794B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  <w:tr w:rsidR="006503DC" w:rsidRPr="001813D5" w:rsidTr="00713442">
        <w:trPr>
          <w:trHeight w:val="6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Մեթիլ վիսկ EYEFILL  HD-EST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Աչքի վիրաբուժության մեջ կիրառվող բաղադրություն  Synringe 2.5 ml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2% հիդրօքսիպրոպիլ մեթիլցելյուլոզ (HPMC) ֆիզիոլոգիական լուծույթում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Մոլեկուլային քաշը՝ 500 կԴա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Մածուցիկությունը 25°C-ում - 2400-4000 մՊա*վրկ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Օսմոլյարություն՝ 265+-300 մՕսմ/լ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pH - 6.8-7.6</w:t>
            </w:r>
          </w:p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3399">
              <w:rPr>
                <w:rFonts w:ascii="GHEA Grapalat" w:hAnsi="GHEA Grapalat"/>
                <w:sz w:val="22"/>
              </w:rPr>
              <w:t>Կազմը և կանյուլան - 2.5 մլ, 23G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Метил Виск EYEFILL HD-EST</w:t>
            </w:r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Состав, используемый в офтальмологической хирургии: Synringe 2,5 мл</w:t>
            </w:r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2% гидроксипропилметилцеллюлозы (ГПМЦ) в </w:t>
            </w:r>
            <w:r w:rsidRPr="006503DC">
              <w:rPr>
                <w:rFonts w:ascii="Cambria Math" w:hAnsi="Cambria Math" w:cs="Cambria Math"/>
                <w:bCs/>
                <w:sz w:val="20"/>
                <w:szCs w:val="20"/>
                <w:lang w:val="ru-RU"/>
              </w:rPr>
              <w:t>​​</w:t>
            </w:r>
            <w:r w:rsidRPr="006503DC">
              <w:rPr>
                <w:rFonts w:ascii="GHEA Grapalat" w:hAnsi="GHEA Grapalat" w:cs="GHEA Grapalat"/>
                <w:bCs/>
                <w:sz w:val="20"/>
                <w:szCs w:val="20"/>
                <w:lang w:val="ru-RU"/>
              </w:rPr>
              <w:t>физиологическом</w:t>
            </w: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6503DC">
              <w:rPr>
                <w:rFonts w:ascii="GHEA Grapalat" w:hAnsi="GHEA Grapalat" w:cs="GHEA Grapalat"/>
                <w:bCs/>
                <w:sz w:val="20"/>
                <w:szCs w:val="20"/>
                <w:lang w:val="ru-RU"/>
              </w:rPr>
              <w:t>растворе</w:t>
            </w:r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Молекулярная масса: 500 кДа</w:t>
            </w:r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Вязкость при 25°C: 2400-4000 мПа*</w:t>
            </w:r>
            <w:proofErr w:type="gramStart"/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с</w:t>
            </w:r>
            <w:proofErr w:type="gramEnd"/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Осмолярность: 265±300 мОсм/л</w:t>
            </w:r>
          </w:p>
          <w:p w:rsidR="006503DC" w:rsidRP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pH: 6,8-7,6</w:t>
            </w:r>
          </w:p>
          <w:p w:rsidR="006503DC" w:rsidRPr="009E0B9F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503D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Состав и канюля: 2,5 мл, 23G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1000</w:t>
            </w:r>
          </w:p>
        </w:tc>
      </w:tr>
      <w:tr w:rsidR="006503DC" w:rsidRPr="001813D5" w:rsidTr="00713442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33731120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Ներակնային ոսպնյակ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Ներակնային ոսպնյակ ENVISTA MX60E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ՄՈՆՈԲԼՈԿ ՀԻԴՐՈՖՈԲ ԱԿՐԻԼ IOL (EnVista MX60E)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ՆՅՈՒԹ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Հիդրոֆոբ ակրիլ առանց գլիստենինգի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Պաշտպանություն UV (10 % կլանում՝ ալիքի երկարություն 389 նմ)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Ռեֆրակցիոն ինդեքս: 1.53 (35°C)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ԴԻԶԱՅՆ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Ասֆերիկ, շեղումներից զերծ օպտիկա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Մոնոլիտ, երկկողմ ուռուցիկ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Մոդիֆիկացված C-աձև գապտիկա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360° քառակուսի հետևի եզր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Գապտիկա՝ ֆենեստրացիոն անցքերով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Օպտիկայի տրամագիծը: 6.0 մմ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Ընդհանուր տրամագիծը: 12.5 մմ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ԴԻՈՊՏՐԻԱ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0.0D մինչև +10.0D (քայլ 1.0D)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+10.0D մինչև +30.0D (քայլ 0.5D)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+30.0D մինչև +34.0D (քայլ 1.0D)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ՀԱՍՏԱՏՈՒՆՆԵՐ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lastRenderedPageBreak/>
              <w:t>ՕՊՏԻԿԱԿԱՆ ՀԱՍՏԱՏՈՒՆՆԵՐ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SRK/T A-հաստատուն: 119.1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ACD: 5.61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Վիրաբուժական գործոն: 1.85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Haigis: a0: 1.46 / a1: 0.40 / a2: 0.10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ՈՒԼՏՐԱՁԱՅՆԱՅԻՆ ՀԱՍՏԱՏՈՒՆՆԵՐ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A-հաստատուն: 118.7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ACD: 5.37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Վիրաբուժական գործոն: 1.62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* Տրված են հաստատունների մոտավոր արժեքներ։</w:t>
            </w:r>
          </w:p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Ներակնային ոսպնյակ ENVISTA MX60E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ՄՈՆՈԲԼՈԿ ՀԻԴՐՈՖՈԲ ԱԿՐԻԼ IOL (EnVista MX60E)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ՆՅՈՒԹ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Հիդրոֆոբ ակրիլ առանց գլիստենինգի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Պաշտպանություն UV (10 % կլանում՝ ալիքի երկարություն 389 նմ)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Ռեֆրակցիոն ինդեքս: 1.53 (35°C)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ԴԻԶԱՅՆ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Ասֆերիկ, շեղումներից զերծ օպտիկա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Մոնոլիտ, երկկողմ ուռուցիկ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Մոդիֆիկացված C-աձև գապտիկա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360° քառակուսի հետևի եզր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Գապտիկա՝ ֆենեստրացիոն անցքերով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Օպտիկայի տրամագիծը: 6.0 մմ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Ընդհանուր տրամագիծը: 12.5 մմ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lastRenderedPageBreak/>
              <w:t>ԴԻՈՊՏՐԻԱ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0.0D մինչև +10.0D (քայլ 1.0D)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+10.0D մինչև +30.0D (քայլ 0.5D)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+30.0D մինչև +34.0D (քայլ 1.0D)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ՀԱՍՏԱՏՈՒՆՆԵՐ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ՕՊՏԻԿԱԿԱՆ ՀԱՍՏԱՏՈՒՆՆԵՐ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  <w:lang w:val="hy-AM"/>
              </w:rPr>
            </w:pPr>
            <w:r w:rsidRPr="00F33399">
              <w:rPr>
                <w:rFonts w:ascii="GHEA Grapalat" w:hAnsi="GHEA Grapalat"/>
                <w:sz w:val="22"/>
                <w:lang w:val="hy-AM"/>
              </w:rPr>
              <w:t>SRK/T A-հաստատուն: 119.1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ACD: 5.61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Վիրաբուժական գործոն: 1.85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Haigis: a0: 1.46 / a1: 0.40 / a2: 0.10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ՈՒԼՏՐԱՁԱՅՆԱՅԻՆ ՀԱՍՏԱՏՈՒՆՆԵՐ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A-հաստատուն: 118.7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ACD: 5.37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Վիրաբուժական գործոն: 1.62</w:t>
            </w: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</w:p>
          <w:p w:rsidR="006503DC" w:rsidRPr="00F33399" w:rsidRDefault="006503DC" w:rsidP="006503DC">
            <w:pPr>
              <w:rPr>
                <w:rFonts w:ascii="GHEA Grapalat" w:hAnsi="GHEA Grapalat"/>
                <w:sz w:val="22"/>
              </w:rPr>
            </w:pPr>
            <w:r w:rsidRPr="00F33399">
              <w:rPr>
                <w:rFonts w:ascii="GHEA Grapalat" w:hAnsi="GHEA Grapalat"/>
                <w:sz w:val="22"/>
              </w:rPr>
              <w:t>* Տրված են հաստատունների մոտավոր արժեքներ։</w:t>
            </w:r>
          </w:p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6503DC" w:rsidRPr="001813D5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Ակնաբուժական ներկ 1մլ շշիկ /աչքի եղջերաթաղանթի ներկիչ 0.06% 1մլ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</w:rPr>
            </w:pPr>
            <w:r w:rsidRPr="00B569F0">
              <w:rPr>
                <w:rFonts w:ascii="GHEA Grapalat" w:hAnsi="GHEA Grapalat"/>
                <w:color w:val="202124"/>
              </w:rPr>
              <w:t>Краситель офтальмологический флакон 1мл / Краситель для роговицы 0,06% 1мл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</w:t>
            </w:r>
          </w:p>
        </w:tc>
      </w:tr>
      <w:tr w:rsidR="006503DC" w:rsidRPr="001813D5" w:rsidTr="00713442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33141142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Ներարկիչ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Ներարկիչ  5 մլ Լուեր-Լոք պտուտակով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9E0B9F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E0B9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Шприц 5 мл с винтовым креплением </w:t>
            </w:r>
            <w:r w:rsidRPr="009E0B9F">
              <w:rPr>
                <w:rFonts w:ascii="GHEA Grapalat" w:hAnsi="GHEA Grapalat" w:cs="Sylfaen"/>
                <w:bCs/>
                <w:sz w:val="20"/>
                <w:szCs w:val="20"/>
              </w:rPr>
              <w:t>Luer</w:t>
            </w:r>
            <w:r w:rsidRPr="009E0B9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-</w:t>
            </w:r>
            <w:r w:rsidRPr="009E0B9F">
              <w:rPr>
                <w:rFonts w:ascii="GHEA Grapalat" w:hAnsi="GHEA Grapalat" w:cs="Sylfaen"/>
                <w:bCs/>
                <w:sz w:val="20"/>
                <w:szCs w:val="20"/>
              </w:rPr>
              <w:t>Lock</w:t>
            </w:r>
            <w:r w:rsidRPr="009E0B9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6503DC" w:rsidRPr="001813D5" w:rsidTr="00713442">
        <w:trPr>
          <w:trHeight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33731120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Ներակնային ոսպնյակ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 xml:space="preserve">Ներակնային ոսպնյակ Akreos Ao/ ներակնային լինզա/ 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ՄՈՆՈԲԼՈԿ ՀԻԴՐՈՖԻԼ ԱԿՐԻԼ IOL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Կատալոգի համարը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>: ADAPTAOPxxxx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ՆՅՈՒԹ</w:t>
            </w:r>
            <w:r w:rsidRPr="00B569F0">
              <w:rPr>
                <w:rFonts w:ascii="GHEA Grapalat" w:hAnsi="GHEA Grapalat" w:cs="Calibri"/>
                <w:b/>
                <w:bCs/>
                <w:sz w:val="20"/>
                <w:szCs w:val="20"/>
              </w:rPr>
              <w:t>-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Հիդրոֆիլ ակրիլ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>, ջ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րի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պարուն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>.-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26%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ՊաշտպանությունUVՌեֆրակցիոն ինդեքս: 1.46:</w:t>
            </w:r>
            <w:r w:rsidRPr="00B569F0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ԴԻԶԱՅՆ-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Մոնոֆոկալ շեղումներից զերծ ասֆերիկ օպտիկա,Քառակուսի հետևի եզր 360°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Մոնոբլոկ IOL չորս կետանոց ամրացմամբ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Օպտիկայի տրամագիծը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6.0 մմ  15.5D միչև +22.0D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6.2 մմ  +0.0D միչև +15.0D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Ընդհանուր տրամագիծը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 xml:space="preserve">11.0 մմ   0.0D միչև +15.0D 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10.7 մմ  +15.5D  միչև +22.0D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10.5 մմ  +22.5D միչև +30.0D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ԴԻՈՊՏՐԻԱ-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0.0D  միչև +30.0D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0.0D  միչև +10.0D (քայլ 1.0D) 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+10.0D  միչև +30.0 (քայլ 0.5D) 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Հաստատուն*</w:t>
            </w:r>
            <w:r w:rsidRPr="00B569F0">
              <w:rPr>
                <w:rFonts w:ascii="GHEA Grapalat" w:hAnsi="GHEA Grapalat" w:cs="Calibri"/>
                <w:b/>
                <w:bCs/>
                <w:sz w:val="20"/>
                <w:szCs w:val="20"/>
              </w:rPr>
              <w:t>-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 xml:space="preserve">Immersion A-scan 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կամ IOL Master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</w:rPr>
              <w:t>A-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հաստատուն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 xml:space="preserve"> SRK/T: 118.5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</w:rPr>
              <w:t xml:space="preserve">ACD: 5.26, 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Վիրաբուժական գործոն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>: 1.51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Հաստատուն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 xml:space="preserve"> Haigis: a0: 0.83 / a1 0.305 / a2: 0.191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</w:rPr>
              <w:t>Applanation A-scan, А-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հաստատուն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>: 118.0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</w:rPr>
              <w:t>ACD: 4.96,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Վիրաբուժական գործոն</w:t>
            </w:r>
            <w:r w:rsidRPr="00B569F0">
              <w:rPr>
                <w:rFonts w:ascii="GHEA Grapalat" w:hAnsi="GHEA Grapalat" w:cs="Calibri"/>
                <w:sz w:val="20"/>
                <w:szCs w:val="20"/>
              </w:rPr>
              <w:t>: 1.22</w:t>
            </w:r>
          </w:p>
          <w:p w:rsidR="006503DC" w:rsidRPr="00B569F0" w:rsidRDefault="006503DC" w:rsidP="006503DC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569F0">
              <w:rPr>
                <w:rFonts w:ascii="GHEA Grapalat" w:hAnsi="GHEA Grapalat" w:cs="Calibri"/>
                <w:sz w:val="20"/>
                <w:szCs w:val="20"/>
              </w:rPr>
              <w:t xml:space="preserve">* </w:t>
            </w:r>
            <w:r w:rsidRPr="00B569F0">
              <w:rPr>
                <w:rFonts w:ascii="GHEA Grapalat" w:hAnsi="GHEA Grapalat" w:cs="Calibri"/>
                <w:sz w:val="20"/>
                <w:szCs w:val="20"/>
                <w:lang w:val="hy-AM"/>
              </w:rPr>
              <w:t>Տրված են հաստատունների մոտավոր արժեքներ։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 xml:space="preserve">Интраокулярная линза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Akreos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Ao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 интраокулярная линза/ МОНОБЛОЧНАЯ ГИДРОФИЛЬНАЯ АКРИЛОВАЯ ИОЛ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Каталожный номер. АДАПТАОП</w:t>
            </w:r>
            <w:proofErr w:type="gramStart"/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xxxx</w:t>
            </w:r>
            <w:proofErr w:type="gramEnd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: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МАТЕРИАЛ - Гидрофильный акрил, содержание воды - 26%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Защита от </w:t>
            </w:r>
            <w:proofErr w:type="gramStart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УФ-излучения</w:t>
            </w:r>
            <w:proofErr w:type="gramEnd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. Показатель преломления. 1.46:ДИЗАЙН — монофокальная асферическая оптика без аберраций, квадратная задняя кромка на 360°.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Моноблоковая ИОЛ с четырехточечной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>фиксацией.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Диаметр оптики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6,0 мм от 15,5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+22,0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6,2 мм от +0,0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+15,0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Общий диаметр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11,0 мм от 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+15,0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10,7 мм от +15,5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+22,0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10,5 мм от +22,5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+30,0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ДИОПТРИЯ от -0,0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+30,0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от 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+10,0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(шаг 1,0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)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от +10,0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до +30,0 (шаг 0,5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D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)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Фиксированное</w:t>
            </w:r>
            <w:proofErr w:type="gramStart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*-</w:t>
            </w:r>
            <w:proofErr w:type="gramEnd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иммерсионное А-сканирование или Мастер ИОЛ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А-константа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SRK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T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. 118,5:</w:t>
            </w:r>
          </w:p>
          <w:p w:rsidR="006503DC" w:rsidRPr="00B569F0" w:rsidRDefault="006503DC" w:rsidP="006503DC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АКД: 5.26, Хирургический фактор. 1:51 утра Констант Хейгис. а</w:t>
            </w:r>
            <w:proofErr w:type="gramStart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0</w:t>
            </w:r>
            <w:proofErr w:type="gramEnd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: 0,83/а1 0,305/а2. 0,191 Аппланационный А-скан, А-константа. 118,0:</w:t>
            </w:r>
          </w:p>
          <w:p w:rsidR="006503DC" w:rsidRPr="00B569F0" w:rsidRDefault="006503DC" w:rsidP="006503DC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АКД: 4.96, Хирургический фактор. 1:22 утра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* Приведены приблизительные значения констант.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300</w:t>
            </w:r>
          </w:p>
        </w:tc>
      </w:tr>
      <w:tr w:rsidR="006503DC" w:rsidRPr="001813D5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Հեղուկ լվացման BSS 500մլ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Հեղուկ լվացման BSS 500մլ պլաստիկ շշից տարա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Жидкость моющая BSS 500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5362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6503DC" w:rsidRPr="001813D5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Պրեմիում Adaptive Fluidics Փաթեթ</w:t>
            </w:r>
          </w:p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Adaptive Fluidics Պրեմիում Փաթեթ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B569F0">
              <w:rPr>
                <w:rFonts w:ascii="GHEA Grapalat" w:hAnsi="GHEA Grapalat"/>
                <w:b/>
                <w:sz w:val="20"/>
                <w:szCs w:val="20"/>
              </w:rPr>
              <w:t xml:space="preserve"> SE5525-WVB/</w:t>
            </w:r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569F0">
              <w:rPr>
                <w:rFonts w:ascii="GHEA Grapalat" w:hAnsi="GHEA Grapalat"/>
                <w:b/>
                <w:sz w:val="20"/>
                <w:szCs w:val="20"/>
              </w:rPr>
              <w:t xml:space="preserve">SE5525 MVB/ SE5525 WV/ SE5525 MV 25G  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>պա</w:t>
            </w:r>
            <w:r w:rsidRPr="00B569F0">
              <w:rPr>
                <w:rFonts w:ascii="GHEA Grapalat" w:hAnsi="GHEA Grapalat"/>
                <w:sz w:val="20"/>
                <w:szCs w:val="20"/>
              </w:rPr>
              <w:t>րո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>ւնակ</w:t>
            </w:r>
            <w:r w:rsidRPr="00B569F0">
              <w:rPr>
                <w:rFonts w:ascii="GHEA Grapalat" w:hAnsi="GHEA Grapalat"/>
                <w:sz w:val="20"/>
                <w:szCs w:val="20"/>
              </w:rPr>
              <w:t>ո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>ւմ է</w:t>
            </w:r>
            <w:r w:rsidRPr="00B569F0">
              <w:rPr>
                <w:rFonts w:ascii="GHEA Grapalat" w:hAnsi="GHEA Grapalat"/>
                <w:sz w:val="20"/>
                <w:szCs w:val="20"/>
              </w:rPr>
              <w:t>: A</w:t>
            </w:r>
            <w:r w:rsidRPr="00B569F0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B569F0">
              <w:rPr>
                <w:rFonts w:ascii="GHEA Grapalat" w:hAnsi="GHEA Grapalat"/>
                <w:sz w:val="20"/>
                <w:szCs w:val="20"/>
              </w:rPr>
              <w:t xml:space="preserve"> BL3420S MICS™ blue straight needle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 xml:space="preserve"> B</w:t>
            </w:r>
            <w:r w:rsidRPr="00B569F0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 xml:space="preserve"> 2 BL3124S sleeves</w:t>
            </w:r>
          </w:p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1 Adaptive Fluidics™ cassette and</w:t>
            </w:r>
          </w:p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tubing with StableChamber®</w:t>
            </w:r>
          </w:p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and Pulse Reflux,2 Screen drape,3 Tray cover drape</w:t>
            </w:r>
          </w:p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4 Remote control drape,5 Test chamber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6 Needle wrench,7 Bottle spike,8 Plug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Премиум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пакет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адаптивной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гидросистемы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.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Пакет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премиум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класса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 Adaptive Fluidics </w:t>
            </w:r>
            <w:r w:rsidRPr="00B569F0">
              <w:rPr>
                <w:rFonts w:ascii="GHEA Grapalat" w:hAnsi="GHEA Grapalat"/>
                <w:b/>
                <w:sz w:val="20"/>
                <w:szCs w:val="20"/>
              </w:rPr>
              <w:t>SE5525-WVB/</w:t>
            </w:r>
            <w:r w:rsidRPr="00B569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569F0">
              <w:rPr>
                <w:rFonts w:ascii="GHEA Grapalat" w:hAnsi="GHEA Grapalat"/>
                <w:b/>
                <w:sz w:val="20"/>
                <w:szCs w:val="20"/>
              </w:rPr>
              <w:t xml:space="preserve">SE5525 MVB/ SE5525 WV/ SE5525 MV 25G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содержит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: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 xml:space="preserve">: BL3420S MICS™ </w:t>
            </w:r>
            <w:r w:rsidRPr="00B569F0">
              <w:rPr>
                <w:rFonts w:ascii="GHEA Grapalat" w:hAnsi="GHEA Grapalat"/>
                <w:sz w:val="20"/>
                <w:szCs w:val="20"/>
              </w:rPr>
              <w:t>blue straight needle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 xml:space="preserve"> B</w:t>
            </w:r>
            <w:r w:rsidRPr="00B569F0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B569F0">
              <w:rPr>
                <w:rFonts w:ascii="GHEA Grapalat" w:hAnsi="GHEA Grapalat"/>
                <w:sz w:val="20"/>
                <w:szCs w:val="20"/>
                <w:lang w:val="hy-AM"/>
              </w:rPr>
              <w:t xml:space="preserve"> 2 BL3124S sleeves</w:t>
            </w:r>
            <w:r w:rsidRPr="00B569F0">
              <w:rPr>
                <w:rFonts w:ascii="GHEA Grapalat" w:hAnsi="GHEA Grapalat"/>
                <w:sz w:val="20"/>
                <w:szCs w:val="20"/>
              </w:rPr>
              <w:t xml:space="preserve"> 1 Adaptive Fluidics™ cassette and tubing with StableChamber®</w:t>
            </w:r>
          </w:p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and Pulse Reflux,2 Screen drape,3 Tray cover drape 4 Remote control drape,5 Test chamber 6 Needle wrench,7 Bottle spike,8 Plug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rPr>
                <w:rFonts w:ascii="GHEA Grapalat" w:hAnsi="GHEA Grapalat"/>
              </w:rPr>
            </w:pPr>
            <w:r w:rsidRPr="00BE7B99">
              <w:rPr>
                <w:rFonts w:ascii="GHEA Grapalat" w:hAnsi="GHEA Grapalat"/>
                <w:sz w:val="22"/>
              </w:rPr>
              <w:t>310000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</w:t>
            </w:r>
          </w:p>
        </w:tc>
      </w:tr>
      <w:tr w:rsidR="006503DC" w:rsidRPr="001813D5" w:rsidTr="00713442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33691160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քիմիական ազդանյութեր (ռեագենտներ)</w:t>
            </w:r>
          </w:p>
          <w:p w:rsidR="006503DC" w:rsidRPr="00B569F0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STREP B</w:t>
            </w:r>
          </w:p>
          <w:p w:rsidR="006503DC" w:rsidRPr="00B569F0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lastRenderedPageBreak/>
              <w:t>Հ/ծ որոշման արագ թեսթ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B569F0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lastRenderedPageBreak/>
              <w:t xml:space="preserve">Միզասեռական քսուքում  STREP B  հակածնի որոշման արագ թեսթ, տեսակը կասետային, մեթոդը՝ իմունոխրոմոտոգրաֆիկ 1 տուփում </w:t>
            </w:r>
            <w:r w:rsidRPr="00B569F0">
              <w:rPr>
                <w:rFonts w:ascii="GHEA Grapalat" w:hAnsi="GHEA Grapalat"/>
                <w:sz w:val="20"/>
                <w:szCs w:val="20"/>
              </w:rPr>
              <w:lastRenderedPageBreak/>
              <w:t xml:space="preserve">20 հատ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 xml:space="preserve">Экспресс-тест для определения антигена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STREP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B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- в урогенитальном мазке, кассетного типа,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>иммунохромотографический метод, 20 штук в 1 коробке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569F0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6503DC" w:rsidRPr="001813D5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C-Reactive Protein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Լիովին ավտոմատ MINDRAY  BS-230 բիոքիմիական վերլուծիչի համար նախատեսված  C ռեակտիվ սպիտակուցի  որոշման թեստ-հավաքածու Ֆորմատ. Ոչ պակաս 1x40 մլ+ 1x10 մլ: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ab/>
            </w:r>
            <w:r w:rsidRPr="00C24729">
              <w:rPr>
                <w:rFonts w:ascii="GHEA Grapalat" w:hAnsi="GHEA Grapalat" w:cs="Calibri"/>
                <w:bCs/>
                <w:color w:val="FF0000"/>
                <w:sz w:val="22"/>
                <w:szCs w:val="22"/>
              </w:rPr>
              <w:t xml:space="preserve">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188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</w:t>
            </w:r>
            <w:proofErr w:type="gramStart"/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С-реактивного</w:t>
            </w:r>
            <w:proofErr w:type="gramEnd"/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белка для полностью автоматического биохимического анализатора MINDRAY BS-230 </w:t>
            </w:r>
          </w:p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Формат: Не менее 1х40 мл+ 1х10 мл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188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.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6503DC" w:rsidRPr="001813D5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HDL-Cholesterol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բարձր խտության խոլեսթերինի  որոշման թեստ-հավաքածու Ֆորմատ. Ոչ պակաս 1x40 մլ+ 1x14 մլ: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227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D70B20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Тест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набор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определения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холестерина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высокой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плотности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полностью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автоматического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биохимического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анализатора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MINDRAY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BS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-230 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Формат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: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менее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1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40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+ 1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14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.  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227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30000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8</w:t>
            </w:r>
          </w:p>
        </w:tc>
      </w:tr>
      <w:tr w:rsidR="006503DC" w:rsidRPr="001813D5" w:rsidTr="00713442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LDL-CHOLESTEROL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pStyle w:val="1"/>
              <w:shd w:val="clear" w:color="auto" w:fill="FFFFFF"/>
              <w:spacing w:before="0" w:after="0"/>
              <w:jc w:val="center"/>
              <w:rPr>
                <w:rFonts w:ascii="GHEA Grapalat" w:hAnsi="GHEA Grapalat"/>
                <w:b w:val="0"/>
                <w:color w:val="0A0A0A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 xml:space="preserve">Լիովին ավտոմատ </w:t>
            </w:r>
            <w:proofErr w:type="gramStart"/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>MINDRAY  BS</w:t>
            </w:r>
            <w:proofErr w:type="gramEnd"/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 xml:space="preserve">-230 բիոքիմիական վերլուծիչի համար նախատեսված  </w:t>
            </w:r>
            <w:r w:rsidRPr="008C75C3">
              <w:rPr>
                <w:rFonts w:ascii="GHEA Grapalat" w:hAnsi="GHEA Grapalat" w:cs="Calibri"/>
                <w:bCs w:val="0"/>
                <w:color w:val="000000"/>
                <w:sz w:val="22"/>
                <w:szCs w:val="22"/>
              </w:rPr>
              <w:t xml:space="preserve"> LDL-CHOLESTEROL</w:t>
            </w:r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 xml:space="preserve"> ի  որոշման թեստ-հավաքածու Ֆորմատ. Ոչ պակաս  </w:t>
            </w:r>
            <w:r w:rsidRPr="008C75C3">
              <w:rPr>
                <w:rFonts w:ascii="GHEA Grapalat" w:hAnsi="GHEA Grapalat" w:cs="Calibri"/>
                <w:b w:val="0"/>
                <w:sz w:val="22"/>
                <w:szCs w:val="22"/>
              </w:rPr>
              <w:t xml:space="preserve">1 x40 մլ+1 x14 </w:t>
            </w:r>
            <w:r w:rsidRPr="00013831">
              <w:rPr>
                <w:rFonts w:ascii="GHEA Grapalat" w:hAnsi="GHEA Grapalat" w:cs="Calibri"/>
                <w:b w:val="0"/>
                <w:sz w:val="22"/>
                <w:szCs w:val="22"/>
              </w:rPr>
              <w:t xml:space="preserve">մլ  </w:t>
            </w:r>
            <w:r w:rsidRPr="00013831">
              <w:rPr>
                <w:rFonts w:ascii="GHEA Grapalat" w:hAnsi="GHEA Grapalat" w:cs="Calibri"/>
                <w:bCs w:val="0"/>
                <w:sz w:val="22"/>
                <w:szCs w:val="22"/>
              </w:rPr>
              <w:t>227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Полностью </w:t>
            </w:r>
            <w:proofErr w:type="gramStart"/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автоматический</w:t>
            </w:r>
            <w:proofErr w:type="gramEnd"/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для биохимического анализатора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MINDRAY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BS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-230</w:t>
            </w:r>
            <w:r w:rsidRPr="00D70B2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LDL</w:t>
            </w:r>
            <w:r w:rsidRPr="00D70B2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ru-RU"/>
              </w:rPr>
              <w:t>-</w:t>
            </w:r>
            <w:r w:rsidRPr="008C75C3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CHOLESTEROL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1х40 мл+1х14 мл 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227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54000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11</w:t>
            </w:r>
          </w:p>
        </w:tc>
      </w:tr>
      <w:tr w:rsidR="006503DC" w:rsidRPr="001813D5" w:rsidTr="00BE7B99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Bilirubin Total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ընդհանուր բիլիռուբինի  որոշման թեստ-հավաքածու 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 xml:space="preserve">Ֆորմատ. Ոչ պակաս 4x20 մլ+ 1x20 մլ: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336 թեսթ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общего билирубина для полностью автоматического биохимического анализатора MINDRAY BS-230 Формат: Не менее 4х20мл+ 1х20мл 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336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6503DC" w:rsidRPr="001813D5" w:rsidTr="00BE7B99">
        <w:trPr>
          <w:trHeight w:val="6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1C5D4A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Ախտորոշման նյութեր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Բիլիռուբին D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irect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ուղղակի 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թեսթ հավաքածու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013831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 MINDRAY  BS-230 բիոքիմիական վերլուծիչի համար նախատեսված   </w:t>
            </w:r>
            <w:r w:rsidRPr="00135BBE">
              <w:rPr>
                <w:rFonts w:ascii="GHEA Grapalat" w:hAnsi="GHEA Grapalat"/>
                <w:sz w:val="22"/>
                <w:szCs w:val="22"/>
              </w:rPr>
              <w:t xml:space="preserve"> Bilirubin D</w:t>
            </w: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 xml:space="preserve"> որոշման թեստ-հավաքածու Ոչ պակաս 4 x 20 մլ+ 1 x20մլ:</w:t>
            </w: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ab/>
              <w:t xml:space="preserve"> </w:t>
            </w:r>
            <w:r w:rsidRPr="00135BBE">
              <w:rPr>
                <w:rFonts w:ascii="GHEA Grapalat" w:hAnsi="GHEA Grapalat" w:cs="Calibri"/>
                <w:b/>
                <w:bCs/>
                <w:sz w:val="22"/>
                <w:szCs w:val="22"/>
              </w:rPr>
              <w:t>411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Тестовый набор для определения уровня билирубина D для полностью автоматического биохимического анализатора MINDRAY BS-230.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Не менее 4х20мл+1х20мл. 411 </w:t>
            </w:r>
            <w:r w:rsidRPr="008C75C3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  <w:tr w:rsidR="006503DC" w:rsidRPr="001813D5" w:rsidTr="00BE7B99">
        <w:trPr>
          <w:trHeight w:val="4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 xml:space="preserve">TSH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240</w:t>
            </w:r>
          </w:p>
        </w:tc>
      </w:tr>
      <w:tr w:rsidR="006503DC" w:rsidRPr="001813D5" w:rsidTr="00BE7B99">
        <w:trPr>
          <w:trHeight w:val="4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 xml:space="preserve">PSA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72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962661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Vitamin D</w:t>
            </w:r>
            <w:r>
              <w:rPr>
                <w:rFonts w:ascii="GHEA Grapalat" w:hAnsi="GHEA Grapalat" w:cs="Calibri"/>
                <w:b/>
                <w:bCs/>
                <w:sz w:val="22"/>
                <w:szCs w:val="22"/>
              </w:rPr>
              <w:t xml:space="preserve"> 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Neo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3960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Triglycerides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տրիգլիցիրիդի որոշման թեստ-հավաքածու 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>Ֆորմատ. 728 թեսթ  4</w:t>
            </w:r>
            <w:r w:rsidRPr="00013831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триглицеридов для полностью автоматического биохимического анализатора MINDRAY BS-230 Формат: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728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4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x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40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մլ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36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Total Cholesterol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Լիովին ավտոմատ MINDRAY  BS-230 բիոքիմիական վերլուծիչի համար նախատեսված  ընդհանուր խոլեսթերինի  որոշման թեստ-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>հավաքածու</w:t>
            </w:r>
            <w:r w:rsidRPr="00C24729">
              <w:rPr>
                <w:rFonts w:ascii="GHEA Grapalat" w:hAnsi="GHEA Grapalat" w:cs="Calibri"/>
                <w:bCs/>
                <w:color w:val="FF0000"/>
                <w:sz w:val="22"/>
                <w:szCs w:val="22"/>
              </w:rPr>
              <w:t xml:space="preserve"> 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 xml:space="preserve">Ֆորմատ. Ոչ պակաս 4x40մլ: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728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D70B20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Тест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набор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определения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общего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холестерина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полностью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автоматического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биохимического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анализатора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MINDRAY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BS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-230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Формат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: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менее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4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40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.  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728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Default="006503DC" w:rsidP="006503DC">
            <w:pPr>
              <w:spacing w:line="36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Multi Sera Calibrator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D70B20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>Լիովին ավտոմատ MINDRAY  BS-230 բիոքիմիական վերլուծիչի համար նախատեսված  մուլտի կալիբրատոր ALB; ALP; ALT; AMY; AST; DB-DSA; DB-VOX; TB-DSA; TB-VOX; Ca; TC; CK; Crea-Jaff; Crea-S; GLU-HK; GLU-O; GGT; HBDH; LDH-L; Mg;  P; TP; TG; Urea; UA; CHE, LIP Ֆորմատ. Ոչ պակաս  1 x3 մլ: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ab/>
            </w:r>
          </w:p>
          <w:p w:rsidR="006503DC" w:rsidRPr="00D70B20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D70B20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Мультикалибратор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ALB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полностью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автоматического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биохимического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анализатора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MINDRAY BS-230;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АЛП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АЛТ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ЭМИ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АСТ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БД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ДСА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ДБ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-VOX;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ТБ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ДСА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ТБ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ВОКС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ТК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СК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Креа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Джафф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Креа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ГЛУ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ГК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ГЛУ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ГГТ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ХБДГ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ЛДГ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Л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proofErr w:type="gramStart"/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</w:t>
            </w:r>
            <w:proofErr w:type="gramEnd"/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ТП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Мочевина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UA; CHE, LIP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Формат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: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Не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менее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1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3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33691167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Գազերի և Էլեկտրոլիտների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lastRenderedPageBreak/>
              <w:t xml:space="preserve">քարթրիջ </w:t>
            </w:r>
          </w:p>
          <w:p w:rsidR="006503DC" w:rsidRPr="00B3047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B3047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lastRenderedPageBreak/>
              <w:t>Քարթրիջ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նախատեսված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Edan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i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15 </w:t>
            </w:r>
            <w:r w:rsidRPr="00135BBE">
              <w:rPr>
                <w:rFonts w:ascii="GHEA Grapalat" w:hAnsi="GHEA Grapalat"/>
                <w:sz w:val="22"/>
                <w:szCs w:val="22"/>
              </w:rPr>
              <w:t>արյան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գազերի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և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էլեկտրոլիտների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6503DC" w:rsidRPr="00B3047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վերլուծիչի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6503DC" w:rsidRPr="00B3047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lastRenderedPageBreak/>
              <w:t>Պարամետրեր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PH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PCO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2, 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PO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2, </w:t>
            </w:r>
            <w:r w:rsidRPr="00135BBE">
              <w:rPr>
                <w:rFonts w:ascii="GHEA Grapalat" w:hAnsi="GHEA Grapalat"/>
                <w:sz w:val="22"/>
                <w:szCs w:val="22"/>
              </w:rPr>
              <w:t>Na</w:t>
            </w:r>
            <w:r w:rsidRPr="00B30479">
              <w:rPr>
                <w:rFonts w:ascii="GHEA Grapalat" w:hAnsi="GHEA Grapalat"/>
                <w:sz w:val="22"/>
                <w:szCs w:val="22"/>
              </w:rPr>
              <w:t>,</w:t>
            </w:r>
            <w:r w:rsidRPr="00135BBE">
              <w:rPr>
                <w:rFonts w:ascii="GHEA Grapalat" w:hAnsi="GHEA Grapalat"/>
                <w:sz w:val="22"/>
                <w:szCs w:val="22"/>
              </w:rPr>
              <w:t>K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/>
                <w:sz w:val="22"/>
                <w:szCs w:val="22"/>
              </w:rPr>
              <w:t>Ca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/>
                <w:sz w:val="22"/>
                <w:szCs w:val="22"/>
              </w:rPr>
              <w:t>CL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Hct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հեմատոկրիտ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ֆորմատ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BG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8</w:t>
            </w:r>
            <w:r w:rsidRPr="00135BBE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100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հատ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1 </w:t>
            </w:r>
            <w:r w:rsidRPr="00135BBE">
              <w:rPr>
                <w:rFonts w:ascii="GHEA Grapalat" w:hAnsi="GHEA Grapalat"/>
                <w:sz w:val="22"/>
                <w:szCs w:val="22"/>
              </w:rPr>
              <w:t>տուփում</w:t>
            </w:r>
          </w:p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Պահպանման ռեժիմը +2…+8°C  օրիգինալ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lastRenderedPageBreak/>
              <w:t xml:space="preserve">Картридж для анализатора крови I 15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Edani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Параметры PH PCO2, PO2, N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a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, K,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lastRenderedPageBreak/>
              <w:t>C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a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, CL 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Hc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t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  гематокрит формат BG 8 100 </w:t>
            </w:r>
            <w:proofErr w:type="gramStart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шт</w:t>
            </w:r>
            <w:proofErr w:type="gramEnd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в 1 коробке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400</w:t>
            </w:r>
          </w:p>
        </w:tc>
      </w:tr>
      <w:tr w:rsidR="006503DC" w:rsidRPr="001813D5" w:rsidTr="00713442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Լաբորատոր ազդանյութեր /ռեագենտներ/ 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Ferritin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3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Լաբորատոր ազդանյութեր /ռեագենտներ/  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C75C3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Detergent CD80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35BBE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Լիովին ավտոմատ MINDRAY  BS-230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բիոք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իմիական վերլուծիչի համար նախատեսված  Detergent CD80  Ֆորմատ.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Ոչ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պակաս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1լ: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Моющее средство </w:t>
            </w:r>
            <w:r w:rsidRPr="008C75C3">
              <w:rPr>
                <w:rFonts w:ascii="GHEA Grapalat" w:hAnsi="GHEA Grapalat"/>
                <w:sz w:val="22"/>
                <w:szCs w:val="22"/>
              </w:rPr>
              <w:t>CD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80 для полностью автоматического биохимического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MINDRAY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BS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-230 Формат: Не менее 1л.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22800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Լաբորատոր ազդանյութեր /ռեագենտներ/ </w:t>
            </w:r>
            <w:r w:rsidRPr="008C75C3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Ալբումին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Albumin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35BBE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Լիովին ավտոմատ </w:t>
            </w:r>
            <w:proofErr w:type="gramStart"/>
            <w:r w:rsidRPr="00135BBE">
              <w:rPr>
                <w:rFonts w:ascii="GHEA Grapalat" w:hAnsi="GHEA Grapalat" w:cs="Calibri"/>
                <w:sz w:val="22"/>
                <w:szCs w:val="22"/>
              </w:rPr>
              <w:t>MINDRAY  BS</w:t>
            </w:r>
            <w:proofErr w:type="gramEnd"/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-230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բիոք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իմիական վերլուծիչի համար նախատեսված  ալբումինի </w:t>
            </w:r>
            <w:r w:rsidRPr="00135BBE">
              <w:rPr>
                <w:rFonts w:ascii="GHEA Grapalat" w:hAnsi="GHEA Grapalat"/>
                <w:sz w:val="22"/>
                <w:szCs w:val="22"/>
              </w:rPr>
              <w:t>որոշման թեստ հավաք. Ոչ պակաս 4x40մլ տուփ 1   728 թեսթ/ օրիգինալ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MINDRAY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BS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  <w:proofErr w:type="gramStart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230  биохим</w:t>
            </w:r>
            <w:proofErr w:type="gramEnd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. Набор для анализа переваривания альбумина. </w:t>
            </w:r>
            <w:r w:rsidRPr="008C75C3">
              <w:rPr>
                <w:rFonts w:ascii="GHEA Grapalat" w:hAnsi="GHEA Grapalat"/>
                <w:sz w:val="22"/>
                <w:szCs w:val="22"/>
              </w:rPr>
              <w:t>Не менее 4х40мл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ազդանյութեր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/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ռեագենտներ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color w:val="000000"/>
                <w:sz w:val="22"/>
                <w:szCs w:val="22"/>
              </w:rPr>
              <w:t>SULFOLYSER 1X500ML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C24729" w:rsidRDefault="006503DC" w:rsidP="006503DC">
            <w:pPr>
              <w:rPr>
                <w:rFonts w:ascii="GHEA Grapalat" w:hAnsi="GHEA Grapalat" w:cs="Calibri"/>
                <w:color w:val="FF0000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Sulfolyser,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հեմոգլոբին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չափող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լուծույթ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, XN 330, XN 330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սարքերի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ֆորմատ՝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500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մլ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Օրիգինալ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արտադրության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Ֆիրմային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նշանի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առկայությունը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պարտադիր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է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Պահպանման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պայմանները՝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 2-30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ջերմաստիճանում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Հանձնելու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պահին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պիտանելիության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ժամկետի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½ 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առկայություն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Պարտադիր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պայման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է՝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ապրանքի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չօգտագործված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լինելը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 For In Vitro Diagnostic only: 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Արտադրողի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կողմից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տրված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որակի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հսկման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միջազգային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հավաստագիր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, CE Mark: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Сульфолизер, раствор для измерения гемоглобина, для приборов ХН 330, ХН 350, формат: 500 мл</w:t>
            </w:r>
            <w:proofErr w:type="gramStart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.О</w:t>
            </w:r>
            <w:proofErr w:type="gramEnd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ригинальное производство. Брендирование обязательно. Условия хранения: при температуре 2-30°С.Наличие ½ срока годности на момент поставки</w:t>
            </w:r>
            <w:proofErr w:type="gramStart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.О</w:t>
            </w:r>
            <w:proofErr w:type="gramEnd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бязательное условие - товар не использовался. Только для диагностики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in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vitro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. Международный сертификат контроля качества, Знак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CE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, выданный производителем.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24120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6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color w:val="000000"/>
                <w:sz w:val="22"/>
                <w:szCs w:val="22"/>
              </w:rPr>
              <w:t>LYSERCELL WDF 2L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C24729" w:rsidRDefault="006503DC" w:rsidP="006503DC">
            <w:pPr>
              <w:rPr>
                <w:rFonts w:ascii="GHEA Grapalat" w:hAnsi="GHEA Grapalat" w:cs="Calibri"/>
                <w:color w:val="FF0000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Lysercell WDF, XN 330, XN 330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սարքերի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ֆորմատ՝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2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լ</w:t>
            </w:r>
            <w:proofErr w:type="gramStart"/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Օրիգինալ</w:t>
            </w:r>
            <w:proofErr w:type="gramEnd"/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արտադրության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Ֆիրմային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նշանի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առկայությունը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պարտադիր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է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Պահպանման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պայմանները՝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 2-30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ջերմաստիճանում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Հանձնելու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պահին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պիտանելիության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ժամկետի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1/2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առկայություն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Պարտադիր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պայման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է՝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ապրանքի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չօգտագործված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լինելը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 For In Vitro Diagnostic only: 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Արտադրողի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կողմից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տրված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որակի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հսկման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միջազգային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հավաստագիր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, CE Mark: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 xml:space="preserve"> ։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Для аппаратов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Lysercell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WDF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XN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330,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XN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350, формат: 2 л. Оригинальное производство. Брендирование обязательно. Условия хранения: при температуре 2-30 С. На момент поставки имеется 1/2 срока годности</w:t>
            </w:r>
            <w:proofErr w:type="gramStart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.О</w:t>
            </w:r>
            <w:proofErr w:type="gramEnd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бязательное условие - товар не использовался. Только для диагностики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in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vitro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. Международный сертификат контроля качества, Знак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CE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, выданный производителем</w:t>
            </w:r>
            <w:proofErr w:type="gramStart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..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48120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6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color w:val="000000"/>
                <w:sz w:val="22"/>
                <w:szCs w:val="22"/>
              </w:rPr>
              <w:t>FLUOROCELL WDF 2X22ML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35BBE" w:rsidRDefault="006503DC" w:rsidP="006503DC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Fluorocell WDF, XN 330, XN 350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սարքերի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համար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ֆորմատ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` 2X22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մլ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Օրիգինալ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արտադրության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Ֆիրմային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նշանի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առկայությունը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պարտադիր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է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Պահպանման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պայմանները՝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 2-30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ջերմաստիճանում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Հանձնելու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պահին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պիտանելիության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ժամկետի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1/2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առկայություն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>: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Պարտադիր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պայման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է՝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ապրանքի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չօգտագործված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լինելը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:  For In Vitro Diagnostic only: 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Արտադրողի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կողմից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տրված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որակի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հսկման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միջազգային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Sylfaen"/>
                <w:sz w:val="22"/>
                <w:szCs w:val="22"/>
              </w:rPr>
              <w:t>հավաստագիր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CE Mark: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Fluorocell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WDF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, для аппаратов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XN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330,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XN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350, формат: 2Х22 мл.Оригинальное производство. Брендирование обязательно. Условия хранения: при температуре 2-30 С. На момент поставки имеется 1/2 срока годности</w:t>
            </w:r>
            <w:proofErr w:type="gramStart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.О</w:t>
            </w:r>
            <w:proofErr w:type="gramEnd"/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бязательное условие - товар не использовался. Только для диагностики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in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vitro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 xml:space="preserve">. Международный сертификат контроля качества, Знак 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</w:rPr>
              <w:t>CE</w:t>
            </w:r>
            <w:r w:rsidRPr="008C75C3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ru-RU"/>
              </w:rPr>
              <w:t>, выданный производителем.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230520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2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Insulin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 xml:space="preserve">Ինսուլինի որոշման </w:t>
            </w:r>
            <w:r w:rsidRPr="00135BB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Определение инсулина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Коробка из 24 тестов для анализатора Boditech Afias 3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72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6503DC" w:rsidRPr="00E3335D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Միզաթթվի </w:t>
            </w:r>
            <w:r w:rsidRPr="008C75C3">
              <w:rPr>
                <w:rFonts w:ascii="GHEA Grapalat" w:hAnsi="GHEA Grapalat"/>
                <w:sz w:val="22"/>
                <w:szCs w:val="22"/>
              </w:rPr>
              <w:t>Uric Acid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5428E6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 MINDRAY  BS-230 բիոքիմիական վերլուծիչի համար նախատեսված    </w:t>
            </w:r>
            <w:r w:rsidRPr="00135BBE">
              <w:rPr>
                <w:rFonts w:ascii="GHEA Grapalat" w:hAnsi="GHEA Grapalat"/>
                <w:sz w:val="22"/>
                <w:szCs w:val="22"/>
              </w:rPr>
              <w:t xml:space="preserve"> Միզաթթվի</w:t>
            </w: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 xml:space="preserve"> որոշման թեստ-հավաքածու  Ոչ պակաս  4</w:t>
            </w:r>
            <w:r w:rsidRPr="00135BBE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 + </w:t>
            </w: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>2</w:t>
            </w:r>
            <w:r w:rsidRPr="00135BBE">
              <w:rPr>
                <w:rFonts w:ascii="GHEA Grapalat" w:hAnsi="GHEA Grapalat" w:cs="Calibri"/>
                <w:b/>
                <w:sz w:val="22"/>
                <w:szCs w:val="22"/>
              </w:rPr>
              <w:t xml:space="preserve"> x 20 մլ  </w:t>
            </w:r>
            <w:r>
              <w:rPr>
                <w:rFonts w:ascii="GHEA Grapalat" w:hAnsi="GHEA Grapalat"/>
                <w:sz w:val="22"/>
                <w:szCs w:val="22"/>
              </w:rPr>
              <w:t xml:space="preserve">հավաքածու </w:t>
            </w:r>
            <w:r w:rsidRPr="00135BBE">
              <w:rPr>
                <w:rFonts w:ascii="GHEA Grapalat" w:hAnsi="GHEA Grapalat"/>
                <w:b/>
                <w:sz w:val="22"/>
                <w:szCs w:val="22"/>
              </w:rPr>
              <w:t xml:space="preserve">902 թեսթանոց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Тест-набор для определения мочевой кислоты для полностью автоматического биохимического анализатора MINDRAY BS-230</w:t>
            </w:r>
            <w:proofErr w:type="gramStart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Н</w:t>
            </w:r>
            <w:proofErr w:type="gramEnd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е менее 4 комплектов по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4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x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40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մլ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+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2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x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20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մլ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902 </w:t>
            </w:r>
            <w:r w:rsidRPr="008C75C3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>
              <w:rPr>
                <w:rFonts w:ascii="GHEA Grapalat" w:hAnsi="GHEA Grapalat" w:cs="Sylfaen"/>
                <w:bCs/>
                <w:sz w:val="22"/>
                <w:szCs w:val="22"/>
              </w:rPr>
              <w:t>/տուփ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2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222222"/>
                <w:sz w:val="22"/>
                <w:szCs w:val="22"/>
                <w:shd w:val="clear" w:color="auto" w:fill="FFFFFF"/>
              </w:rPr>
            </w:pPr>
            <w:r w:rsidRPr="008C75C3">
              <w:rPr>
                <w:rFonts w:ascii="GHEA Grapalat" w:hAnsi="GHEA Grapalat"/>
                <w:color w:val="222222"/>
                <w:sz w:val="22"/>
                <w:szCs w:val="22"/>
                <w:shd w:val="clear" w:color="auto" w:fill="FFFFFF"/>
              </w:rPr>
              <w:t>miniiWash</w:t>
            </w:r>
            <w:r>
              <w:rPr>
                <w:rFonts w:ascii="GHEA Grapalat" w:hAnsi="GHEA Grapalat"/>
                <w:color w:val="222222"/>
                <w:sz w:val="22"/>
                <w:szCs w:val="22"/>
                <w:shd w:val="clear" w:color="auto" w:fill="FFFFFF"/>
              </w:rPr>
              <w:t xml:space="preserve"> լվացող նյութ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miniiWash</w:t>
            </w:r>
            <w:r w:rsidRPr="00135BBE">
              <w:rPr>
                <w:rFonts w:ascii="GHEA Grapalat" w:hAnsi="GHEA Grapalat"/>
                <w:sz w:val="22"/>
                <w:szCs w:val="22"/>
              </w:rPr>
              <w:t xml:space="preserve"> լվացող լուծույթ</w:t>
            </w:r>
          </w:p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 xml:space="preserve">Նախատեսված է mini SED վերլուծիչի համար, ֆորմատ 4x250,լ    Ֆիրմային նշանի առկայությունը: պահպանման պայմանները 15-25°t : Հանձնելու պահին պիտանելիության ժամկետի ½ : </w:t>
            </w:r>
            <w:r>
              <w:rPr>
                <w:rFonts w:ascii="GHEA Grapalat" w:hAnsi="GHEA Grapalat"/>
                <w:sz w:val="22"/>
                <w:szCs w:val="22"/>
              </w:rPr>
              <w:t xml:space="preserve"> Որակի ս</w:t>
            </w:r>
            <w:r w:rsidRPr="008C75C3">
              <w:rPr>
                <w:rFonts w:ascii="GHEA Grapalat" w:hAnsi="GHEA Grapalat"/>
                <w:sz w:val="22"/>
                <w:szCs w:val="22"/>
              </w:rPr>
              <w:t>երտիֆիկատ</w:t>
            </w:r>
            <w:r>
              <w:rPr>
                <w:rFonts w:ascii="GHEA Grapalat" w:hAnsi="GHEA Grapalat"/>
                <w:sz w:val="22"/>
                <w:szCs w:val="22"/>
              </w:rPr>
              <w:t>ի առկայություն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For in Vitro Diagnostic</w:t>
            </w:r>
            <w:r w:rsidRPr="008C75C3">
              <w:rPr>
                <w:rFonts w:ascii="GHEA Grapalat" w:hAnsi="GHEA Grapalat"/>
                <w:b/>
                <w:sz w:val="22"/>
                <w:szCs w:val="22"/>
              </w:rPr>
              <w:t>*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proofErr w:type="gramStart"/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Предназначен</w:t>
            </w:r>
            <w:proofErr w:type="gramEnd"/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для анализатора мини СЭД формата 2х4,л. Наличие фирменного знака. Условия хранения 15-25°Т. Срок годности на момент доставки: ½. Только для диагностики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En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Vitro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 xml:space="preserve">Հատ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45000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3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 Կոմբուր  UX-10 Urisis 1100 անալիզատորի համար /արագ  որոշման ստրիպներ) կալիբրովկայով   թեսթ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 xml:space="preserve">Combur UX 10 tests, Urisys 1100 անալիզատորի համար , Մեզի մեջ գլյուկոզի, արյան, սպիտակուցի pH-ի կետոնների , տեսակարար կշռի  նիտրատների, լեյկոցիտների , ուռոբիլինոգենի , բիլիռուբինի որոշման համար, ստրիպը պաշտպանված է վիտամին C-ի ազդեցությունից , պահպանման պայմանները 15-25 աստիճան ջերմություն </w:t>
            </w:r>
            <w:r>
              <w:rPr>
                <w:rFonts w:ascii="GHEA Grapalat" w:hAnsi="GHEA Grapalat"/>
                <w:sz w:val="22"/>
                <w:szCs w:val="22"/>
              </w:rPr>
              <w:t xml:space="preserve"> Որակի ս</w:t>
            </w:r>
            <w:r w:rsidRPr="008C75C3">
              <w:rPr>
                <w:rFonts w:ascii="GHEA Grapalat" w:hAnsi="GHEA Grapalat"/>
                <w:sz w:val="22"/>
                <w:szCs w:val="22"/>
              </w:rPr>
              <w:t>երտիֆիկատ</w:t>
            </w:r>
            <w:r>
              <w:rPr>
                <w:rFonts w:ascii="GHEA Grapalat" w:hAnsi="GHEA Grapalat"/>
                <w:sz w:val="22"/>
                <w:szCs w:val="22"/>
              </w:rPr>
              <w:t>ի առկայություն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For in Vitro Diagnostic</w:t>
            </w:r>
            <w:r w:rsidRPr="008C75C3">
              <w:rPr>
                <w:rFonts w:ascii="GHEA Grapalat" w:hAnsi="GHEA Grapalat"/>
                <w:b/>
                <w:sz w:val="22"/>
                <w:szCs w:val="22"/>
              </w:rPr>
              <w:t>*</w:t>
            </w:r>
            <w:r w:rsidRPr="00C24729">
              <w:rPr>
                <w:rFonts w:ascii="GHEA Grapalat" w:hAnsi="GHEA Grapalat"/>
                <w:b/>
                <w:color w:val="FF0000"/>
                <w:sz w:val="22"/>
                <w:szCs w:val="22"/>
              </w:rPr>
              <w:t>Ֆորմատ 100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Combur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UX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10 </w:t>
            </w:r>
            <w:proofErr w:type="gramStart"/>
            <w:r w:rsidRPr="008C75C3">
              <w:rPr>
                <w:rFonts w:ascii="GHEA Grapalat" w:hAnsi="GHEA Grapalat"/>
                <w:sz w:val="22"/>
                <w:szCs w:val="22"/>
              </w:rPr>
              <w:t>tests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 предназначена</w:t>
            </w:r>
            <w:proofErr w:type="gramEnd"/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дляопределения в моче, глюкозы, белка.</w:t>
            </w:r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</w:rPr>
              <w:t>PH</w:t>
            </w:r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 xml:space="preserve"> кетона, лейкоцита, уробилиногена, билирубина </w:t>
            </w:r>
            <w:proofErr w:type="gramStart"/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 xml:space="preserve">на </w:t>
            </w:r>
            <w:r w:rsidRPr="008C75C3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>анализаторах</w:t>
            </w:r>
            <w:proofErr w:type="gramEnd"/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</w:rPr>
              <w:t>Urisys</w:t>
            </w:r>
            <w:r w:rsidRPr="008C75C3">
              <w:rPr>
                <w:rFonts w:ascii="GHEA Grapalat" w:hAnsi="GHEA Grapalat" w:cs="Arial"/>
                <w:color w:val="000000"/>
                <w:sz w:val="22"/>
                <w:szCs w:val="22"/>
                <w:lang w:val="ru-RU"/>
              </w:rPr>
              <w:t xml:space="preserve"> 1100.</w:t>
            </w:r>
            <w:r w:rsidRPr="008C75C3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формат 100 тест</w:t>
            </w:r>
            <w:r w:rsidRPr="00D70B20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Сертификат  качества.</w:t>
            </w:r>
            <w:r w:rsidRPr="00D70B2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Forin Vitro Diagnostic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color w:val="000000"/>
                <w:sz w:val="22"/>
                <w:szCs w:val="22"/>
              </w:rPr>
              <w:t>Հատ/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color w:val="000000"/>
                <w:sz w:val="22"/>
                <w:szCs w:val="22"/>
              </w:rPr>
              <w:t>թեսթ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1000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Urea</w:t>
            </w:r>
          </w:p>
          <w:p w:rsidR="006503DC" w:rsidRPr="008C75C3" w:rsidRDefault="006503DC" w:rsidP="006503DC">
            <w:pPr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D70B20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միզանյութի  որոշման թեստ-հավաքածու Ֆորմատ. </w:t>
            </w:r>
            <w:r w:rsidRPr="00D70B20">
              <w:rPr>
                <w:rFonts w:ascii="GHEA Grapalat" w:hAnsi="GHEA Grapalat" w:cs="Calibri"/>
                <w:b/>
                <w:bCs/>
                <w:sz w:val="22"/>
                <w:szCs w:val="22"/>
              </w:rPr>
              <w:t>600 թեսթ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 xml:space="preserve">  4</w:t>
            </w:r>
            <w:r w:rsidRPr="00D70B20">
              <w:rPr>
                <w:rFonts w:ascii="GHEA Grapalat" w:hAnsi="GHEA Grapalat" w:cs="Calibri"/>
                <w:b/>
                <w:sz w:val="22"/>
                <w:szCs w:val="22"/>
              </w:rPr>
              <w:t xml:space="preserve"> x35 մլ + 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>2</w:t>
            </w:r>
            <w:r w:rsidRPr="00D70B20">
              <w:rPr>
                <w:rFonts w:ascii="GHEA Grapalat" w:hAnsi="GHEA Grapalat" w:cs="Calibri"/>
                <w:b/>
                <w:sz w:val="22"/>
                <w:szCs w:val="22"/>
              </w:rPr>
              <w:t xml:space="preserve"> x 18 մլ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мочевины для полностью автоматического биохимического анализатора MINDRAY BS-230 Формат: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600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4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 xml:space="preserve"> x35 մլ +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2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 xml:space="preserve"> x 18 մլ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Arial"/>
                <w:color w:val="000000"/>
                <w:sz w:val="22"/>
                <w:szCs w:val="22"/>
              </w:rPr>
              <w:t>Հատ/տուփ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22"/>
              </w:rPr>
              <w:t>21000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2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Լաբորատոր ազդանյութեր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lastRenderedPageBreak/>
              <w:t>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Total Protein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C24729" w:rsidRDefault="006503DC" w:rsidP="006503DC">
            <w:pPr>
              <w:spacing w:line="276" w:lineRule="auto"/>
              <w:jc w:val="center"/>
              <w:rPr>
                <w:rFonts w:ascii="GHEA Grapalat" w:hAnsi="GHEA Grapalat" w:cs="Calibri"/>
                <w:bCs/>
                <w:color w:val="FF0000"/>
                <w:sz w:val="22"/>
                <w:szCs w:val="22"/>
              </w:rPr>
            </w:pP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lastRenderedPageBreak/>
              <w:t xml:space="preserve">Լիովին ավտոմատ MINDRAY  BS-230 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lastRenderedPageBreak/>
              <w:t>բիոքիմիական վերլուծիչի համար նախատեսված  ընդհանուր սպիտակուցի  որոշման թեստ-հավաքածու Ֆորմատ</w:t>
            </w:r>
            <w:r w:rsidRPr="00D70B20">
              <w:rPr>
                <w:rFonts w:ascii="GHEA Grapalat" w:hAnsi="GHEA Grapalat" w:cs="Calibri"/>
                <w:b/>
                <w:bCs/>
                <w:sz w:val="22"/>
                <w:szCs w:val="22"/>
              </w:rPr>
              <w:t>. 1428  թեսթ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 xml:space="preserve">  4</w:t>
            </w:r>
            <w:r w:rsidRPr="00D70B20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 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lastRenderedPageBreak/>
              <w:t xml:space="preserve">Тест-набор для определения общего белка для полностью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lastRenderedPageBreak/>
              <w:t xml:space="preserve">автоматического биохимического анализатора MINDRAY BS-230 Формат: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1428 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  <w:p w:rsidR="006503DC" w:rsidRPr="008C75C3" w:rsidRDefault="006503DC" w:rsidP="006503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4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lastRenderedPageBreak/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22"/>
              </w:rPr>
              <w:t>18000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</w:pPr>
            <w:r>
              <w:t>1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HbA1c Neo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 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в заводской упаковке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22"/>
              </w:rPr>
              <w:t>1936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144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Helvetica"/>
                <w:color w:val="403931"/>
                <w:sz w:val="22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Tn-I Plus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 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22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240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Կալիբրատոր հեղուկ 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35BBE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Edan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i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Էլեկտրոլիտների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կալիբրատոր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2 </w:t>
            </w:r>
            <w:r w:rsidRPr="00135BBE">
              <w:rPr>
                <w:rFonts w:ascii="GHEA Grapalat" w:hAnsi="GHEA Grapalat"/>
                <w:sz w:val="22"/>
                <w:szCs w:val="22"/>
              </w:rPr>
              <w:t>ամիս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ժամկետով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նախատեսված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է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50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հատի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Պահպանման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ռեժիմը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+2…+8°</w:t>
            </w:r>
            <w:r w:rsidRPr="00135BBE">
              <w:rPr>
                <w:rFonts w:ascii="GHEA Grapalat" w:hAnsi="GHEA Grapalat"/>
                <w:sz w:val="22"/>
                <w:szCs w:val="22"/>
              </w:rPr>
              <w:t>C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օրիգինալ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Калибратор Edan</w:t>
            </w:r>
            <w:r w:rsidRPr="00B34268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i </w:t>
            </w:r>
            <w:r w:rsidRPr="00B34268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15  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Electrolyte на 2 месяца рассчитан на 50 штук. Режим хранения +2...+8°C.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>
              <w:rPr>
                <w:rFonts w:ascii="GHEA Grapalat" w:hAnsi="GHEA Grapalat" w:cs="Sylfaen"/>
                <w:bCs/>
                <w:sz w:val="22"/>
                <w:szCs w:val="22"/>
              </w:rPr>
              <w:t>/տուփ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21960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6</w:t>
            </w:r>
          </w:p>
        </w:tc>
      </w:tr>
      <w:tr w:rsidR="006503DC" w:rsidRPr="001813D5" w:rsidTr="00713442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6503DC" w:rsidRPr="008C75C3" w:rsidRDefault="006503DC" w:rsidP="006503DC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b/>
                <w:sz w:val="22"/>
                <w:szCs w:val="22"/>
              </w:rPr>
              <w:t>PRL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Arial"/>
                <w:sz w:val="22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Коробка из 24 тестов для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Boditech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Afias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  <w:p w:rsidR="006503DC" w:rsidRPr="008C75C3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1936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48</w:t>
            </w:r>
          </w:p>
        </w:tc>
      </w:tr>
      <w:tr w:rsidR="006503DC" w:rsidRPr="001813D5" w:rsidTr="00713442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Պուլս-Լավաժ / բարձր ճբշման  հեղուկի շիթով վերքի լվացման համար 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9E0B9F" w:rsidRDefault="006503DC" w:rsidP="006503DC">
            <w:pPr>
              <w:spacing w:line="276" w:lineRule="auto"/>
              <w:rPr>
                <w:rFonts w:ascii="GHEA Grapalat" w:hAnsi="GHEA Grapalat"/>
                <w:sz w:val="22"/>
                <w:lang w:val="ru-RU"/>
              </w:rPr>
            </w:pPr>
            <w:r w:rsidRPr="009E0B9F">
              <w:rPr>
                <w:rFonts w:ascii="GHEA Grapalat" w:hAnsi="GHEA Grapalat"/>
                <w:sz w:val="22"/>
                <w:lang w:val="ru-RU"/>
              </w:rPr>
              <w:t>Импульсное промывание / для промывания раны струей жидкости под высоким давлением 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A83BB0" w:rsidRDefault="006503DC" w:rsidP="006503DC">
            <w:pPr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5</w:t>
            </w:r>
          </w:p>
        </w:tc>
      </w:tr>
      <w:tr w:rsidR="006503DC" w:rsidRPr="001813D5" w:rsidTr="00713442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Edan տպիչի թուղթ</w:t>
            </w:r>
          </w:p>
          <w:p w:rsidR="0070249D" w:rsidRPr="0070249D" w:rsidRDefault="0070249D" w:rsidP="006503DC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Թերմոթուղթ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Courier New" w:hAnsi="Courier New" w:cs="Courier New"/>
                <w:color w:val="222222"/>
                <w:sz w:val="20"/>
                <w:shd w:val="clear" w:color="auto" w:fill="FFFFFF"/>
              </w:rPr>
              <w:t> 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նախատեսված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Courier New" w:hAnsi="Courier New" w:cs="Courier New"/>
                <w:color w:val="222222"/>
                <w:sz w:val="20"/>
                <w:shd w:val="clear" w:color="auto" w:fill="FFFFFF"/>
              </w:rPr>
              <w:t> 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gramStart"/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Edan </w:t>
            </w:r>
            <w:r w:rsidRPr="0070249D">
              <w:rPr>
                <w:rFonts w:ascii="Courier New" w:hAnsi="Courier New" w:cs="Courier New"/>
                <w:color w:val="222222"/>
                <w:sz w:val="20"/>
                <w:shd w:val="clear" w:color="auto" w:fill="FFFFFF"/>
              </w:rPr>
              <w:t> 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>i</w:t>
            </w:r>
            <w:proofErr w:type="gramEnd"/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15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արյան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Courier New" w:hAnsi="Courier New" w:cs="Courier New"/>
                <w:color w:val="222222"/>
                <w:sz w:val="20"/>
                <w:shd w:val="clear" w:color="auto" w:fill="FFFFFF"/>
              </w:rPr>
              <w:t> 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գազերի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և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էլեկտրոլիտների</w:t>
            </w:r>
            <w:r w:rsidRPr="0070249D">
              <w:rPr>
                <w:rFonts w:ascii="GHEA Grapalat" w:hAnsi="GHEA Grapalat" w:cs="Arial"/>
                <w:color w:val="222222"/>
                <w:sz w:val="20"/>
              </w:rPr>
              <w:br/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վերլուծիչի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համար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,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լայնությունը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50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մմ։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Մատակարարը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պետք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է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ունենա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արտադրող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ընկերության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կողմից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արտոնագրված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մասնագետներ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,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որոնք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սահմանված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կարգով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կապահովեն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գնման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առարկայի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հետ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առաջացած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խնդիրների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լուծումը՝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համաձայն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gramStart"/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արտադրող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Courier New" w:hAnsi="Courier New" w:cs="Courier New"/>
                <w:color w:val="222222"/>
                <w:sz w:val="20"/>
                <w:shd w:val="clear" w:color="auto" w:fill="FFFFFF"/>
              </w:rPr>
              <w:t> 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ընկերության</w:t>
            </w:r>
            <w:proofErr w:type="gramEnd"/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կողմից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տրված</w:t>
            </w:r>
            <w:r w:rsidRPr="0070249D">
              <w:rPr>
                <w:rFonts w:ascii="GHEA Grapalat" w:hAnsi="GHEA Grapalat" w:cs="Arial"/>
                <w:color w:val="222222"/>
                <w:sz w:val="20"/>
                <w:shd w:val="clear" w:color="auto" w:fill="FFFFFF"/>
              </w:rPr>
              <w:t xml:space="preserve"> </w:t>
            </w:r>
            <w:r w:rsidRPr="0070249D">
              <w:rPr>
                <w:rFonts w:ascii="GHEA Grapalat" w:hAnsi="GHEA Grapalat" w:cs="Sylfaen"/>
                <w:color w:val="222222"/>
                <w:sz w:val="20"/>
                <w:shd w:val="clear" w:color="auto" w:fill="FFFFFF"/>
              </w:rPr>
              <w:t>ուղեցույցի։</w:t>
            </w:r>
            <w:r w:rsidRPr="0070249D">
              <w:rPr>
                <w:rFonts w:ascii="Courier New" w:hAnsi="Courier New" w:cs="Courier New"/>
                <w:color w:val="222222"/>
                <w:sz w:val="20"/>
                <w:shd w:val="clear" w:color="auto" w:fill="FFFFFF"/>
              </w:rPr>
              <w:t> 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743C3" w:rsidRDefault="006503DC" w:rsidP="006503DC">
            <w:pPr>
              <w:spacing w:line="276" w:lineRule="auto"/>
              <w:rPr>
                <w:rFonts w:ascii="GHEA Grapalat" w:hAnsi="GHEA Grapalat"/>
                <w:sz w:val="22"/>
                <w:lang w:val="ru-RU"/>
              </w:rPr>
            </w:pPr>
            <w:r w:rsidRPr="001743C3">
              <w:rPr>
                <w:rFonts w:ascii="GHEA Grapalat" w:hAnsi="GHEA Grapalat"/>
                <w:sz w:val="22"/>
                <w:lang w:val="ru-RU"/>
              </w:rPr>
              <w:t xml:space="preserve">Бумага для принтера </w:t>
            </w:r>
            <w:r w:rsidRPr="009E0B9F">
              <w:rPr>
                <w:rFonts w:ascii="GHEA Grapalat" w:hAnsi="GHEA Grapalat"/>
                <w:sz w:val="22"/>
              </w:rPr>
              <w:t>Edan</w:t>
            </w:r>
          </w:p>
          <w:p w:rsidR="0070249D" w:rsidRPr="0070249D" w:rsidRDefault="0070249D" w:rsidP="006503DC">
            <w:pPr>
              <w:spacing w:line="276" w:lineRule="auto"/>
              <w:rPr>
                <w:rFonts w:ascii="GHEA Grapalat" w:hAnsi="GHEA Grapalat"/>
                <w:lang w:val="ru-RU"/>
              </w:rPr>
            </w:pPr>
            <w:r w:rsidRPr="0070249D">
              <w:rPr>
                <w:rFonts w:ascii="GHEA Grapalat" w:hAnsi="GHEA Grapalat"/>
                <w:sz w:val="20"/>
                <w:lang w:val="ru-RU"/>
              </w:rPr>
              <w:t xml:space="preserve">Термобумага для анализатора газов крови и электролитов </w:t>
            </w:r>
            <w:r w:rsidRPr="0070249D">
              <w:rPr>
                <w:rFonts w:ascii="GHEA Grapalat" w:hAnsi="GHEA Grapalat"/>
                <w:sz w:val="20"/>
              </w:rPr>
              <w:t>Edan</w:t>
            </w:r>
            <w:r w:rsidRPr="0070249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70249D">
              <w:rPr>
                <w:rFonts w:ascii="GHEA Grapalat" w:hAnsi="GHEA Grapalat"/>
                <w:sz w:val="20"/>
              </w:rPr>
              <w:t>i</w:t>
            </w:r>
            <w:r w:rsidRPr="0070249D">
              <w:rPr>
                <w:rFonts w:ascii="GHEA Grapalat" w:hAnsi="GHEA Grapalat"/>
                <w:sz w:val="20"/>
                <w:lang w:val="ru-RU"/>
              </w:rPr>
              <w:t xml:space="preserve"> 15, ширина 50 мм.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инструкциями, предоставленными компанией-производителем</w:t>
            </w:r>
            <w:r w:rsidRPr="0070249D"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06619D" w:rsidRDefault="006503DC" w:rsidP="006503DC">
            <w:pPr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70249D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1</w:t>
            </w:r>
          </w:p>
        </w:tc>
      </w:tr>
      <w:tr w:rsidR="006503DC" w:rsidRPr="001813D5" w:rsidTr="00BE7B9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A978F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33141121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A978F9" w:rsidRDefault="006503DC" w:rsidP="006503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Վիրաբուժական թելեր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A978F9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Վիկրիլ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համարժեք</w:t>
            </w:r>
          </w:p>
          <w:p w:rsidR="006503DC" w:rsidRPr="00A978F9" w:rsidRDefault="006503DC" w:rsidP="006503D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Վիրաբուժական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թել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ներծծվող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չափսը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>` (</w:t>
            </w: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), թելի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երկարությունը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>` 90-100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սմ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, ,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ասեղը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`,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ծակող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35մմ,- 40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մմ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A978F9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Викрил или </w:t>
            </w:r>
            <w:proofErr w:type="gram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подобный</w:t>
            </w:r>
            <w:proofErr w:type="gram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хир. Нить рассасыв. Размер /</w:t>
            </w:r>
            <w:r w:rsidRPr="00D960CF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</w:t>
            </w:r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/ длина нити- 90-100см, игла-колюшая 35мм, 40мм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A978F9" w:rsidRDefault="006503DC" w:rsidP="006503D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3DC" w:rsidRPr="001813D5" w:rsidRDefault="006503DC" w:rsidP="006503D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450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DC" w:rsidRPr="001813D5" w:rsidRDefault="006503DC" w:rsidP="006503DC">
            <w:pPr>
              <w:spacing w:line="276" w:lineRule="auto"/>
              <w:jc w:val="center"/>
            </w:pPr>
            <w:r>
              <w:t>1500</w:t>
            </w:r>
          </w:p>
        </w:tc>
      </w:tr>
      <w:tr w:rsidR="0025752F" w:rsidRPr="001813D5" w:rsidTr="0025752F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1813D5" w:rsidRDefault="0025752F" w:rsidP="0025752F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A978F9" w:rsidRDefault="0025752F" w:rsidP="0025752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33191620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A978F9" w:rsidRDefault="0025752F" w:rsidP="0025752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Թղթից արտադրանք հիվանդանոցում օգտագործելու համար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A978F9" w:rsidRDefault="0025752F" w:rsidP="0025752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Բժշկական սավան մեկանգամյա օգտագործման առնվազն 50սմx50մ/ երկշերտ /ռուլոն/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A978F9" w:rsidRDefault="0025752F" w:rsidP="0025752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Простини одноразов. </w:t>
            </w:r>
            <w:proofErr w:type="gramStart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Двухслойные</w:t>
            </w:r>
            <w:proofErr w:type="gramEnd"/>
            <w:r w:rsidRPr="00A978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50смх50м в рулонах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A978F9" w:rsidRDefault="0025752F" w:rsidP="0025752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1813D5" w:rsidRDefault="0025752F" w:rsidP="0025752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1110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1813D5" w:rsidRDefault="0025752F" w:rsidP="0025752F">
            <w:pPr>
              <w:spacing w:line="276" w:lineRule="auto"/>
              <w:jc w:val="center"/>
            </w:pPr>
            <w:r>
              <w:t>50</w:t>
            </w:r>
          </w:p>
        </w:tc>
      </w:tr>
      <w:tr w:rsidR="0025752F" w:rsidRPr="001813D5" w:rsidTr="0025752F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1813D5" w:rsidRDefault="0025752F" w:rsidP="0025752F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BA61D3" w:rsidRDefault="0025752F" w:rsidP="0025752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61D3">
              <w:rPr>
                <w:rFonts w:ascii="GHEA Grapalat" w:hAnsi="GHEA Grapalat"/>
                <w:sz w:val="20"/>
                <w:szCs w:val="20"/>
              </w:rPr>
              <w:t>33661153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BA61D3" w:rsidRDefault="0025752F" w:rsidP="0025752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085">
              <w:rPr>
                <w:rFonts w:ascii="GHEA Grapalat" w:hAnsi="GHEA Grapalat"/>
                <w:sz w:val="20"/>
                <w:szCs w:val="20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BA61D3" w:rsidRDefault="0025752F" w:rsidP="002575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61D3">
              <w:rPr>
                <w:rFonts w:ascii="GHEA Grapalat" w:hAnsi="GHEA Grapalat"/>
                <w:sz w:val="20"/>
                <w:szCs w:val="20"/>
              </w:rPr>
              <w:t>Օֆթան դեքսամեթազոն 5մլ ակնակաթիլ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BA61D3" w:rsidRDefault="0025752F" w:rsidP="0025752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A61D3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Офтан дексаметазон 5мл глазные капли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BA61D3" w:rsidRDefault="0025752F" w:rsidP="0025752F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A61D3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2F" w:rsidRPr="001813D5" w:rsidRDefault="001743C3" w:rsidP="0025752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1700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2F" w:rsidRPr="001813D5" w:rsidRDefault="001743C3" w:rsidP="0025752F">
            <w:pPr>
              <w:spacing w:line="276" w:lineRule="auto"/>
              <w:jc w:val="center"/>
            </w:pPr>
            <w:r>
              <w:t>30</w:t>
            </w:r>
            <w:bookmarkStart w:id="0" w:name="_GoBack"/>
            <w:bookmarkEnd w:id="0"/>
          </w:p>
        </w:tc>
      </w:tr>
      <w:tr w:rsidR="00A12775" w:rsidRPr="00A12775" w:rsidTr="00AF38DD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1813D5" w:rsidRDefault="00A12775" w:rsidP="00A12775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33141145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Ասեղ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ողնուղեղային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25 G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Ասեղ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sz w:val="20"/>
                <w:szCs w:val="20"/>
              </w:rPr>
              <w:t>ողնուղեղային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 Սպինոկա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25 G </w:t>
            </w:r>
            <w:r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 xml:space="preserve"> անեսթեզիայի համար, կտրվածքը կվիկեի 0.53x</w:t>
            </w:r>
            <w:r>
              <w:rPr>
                <w:rFonts w:ascii="GHEA Grapalat" w:hAnsi="GHEA Grapalat" w:cs="Arial"/>
                <w:sz w:val="20"/>
                <w:szCs w:val="20"/>
              </w:rPr>
              <w:t>120</w:t>
            </w:r>
            <w:r w:rsidRPr="00A978F9">
              <w:rPr>
                <w:rFonts w:ascii="GHEA Grapalat" w:hAnsi="GHEA Grapalat" w:cs="Arial"/>
                <w:sz w:val="20"/>
                <w:szCs w:val="20"/>
              </w:rPr>
              <w:t>մմ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12775">
              <w:rPr>
                <w:rFonts w:ascii="GHEA Grapalat" w:hAnsi="GHEA Grapalat" w:cs="Courier New"/>
                <w:color w:val="222222"/>
                <w:sz w:val="20"/>
                <w:szCs w:val="20"/>
                <w:lang w:val="ru-RU" w:eastAsia="ru-RU"/>
              </w:rPr>
              <w:t>Спинальная игла / Спинока 25 G / для анестезии, размер 0,53 x 120 мм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75" w:rsidRPr="00A12775" w:rsidRDefault="00A12775" w:rsidP="00A1277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12775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75" w:rsidRPr="00A12775" w:rsidRDefault="00A12775" w:rsidP="00A1277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50</w:t>
            </w:r>
          </w:p>
        </w:tc>
      </w:tr>
      <w:tr w:rsidR="00A12775" w:rsidRPr="00A12775" w:rsidTr="006D4AAA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12775" w:rsidRDefault="00A12775" w:rsidP="00A12775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978F9" w:rsidRDefault="00A12775" w:rsidP="00A127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Էպիդուրալ հավաքածու /էպիդուրալ ասեղ 18G, էպիդուրալ կաթետր, ֆիքսատոր +/-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75" w:rsidRPr="00A978F9" w:rsidRDefault="00A12775" w:rsidP="00A1277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Эпидуральный набор / эпидуральная игла 18</w:t>
            </w: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A978F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эпидуральный катетер, фиксатор +/-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75" w:rsidRPr="00A978F9" w:rsidRDefault="00A12775" w:rsidP="00A1277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75" w:rsidRPr="00A12775" w:rsidRDefault="00A12775" w:rsidP="00A1277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5400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75" w:rsidRPr="00A12775" w:rsidRDefault="00A12775" w:rsidP="00A1277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30</w:t>
            </w:r>
          </w:p>
        </w:tc>
      </w:tr>
      <w:tr w:rsidR="007E3E68" w:rsidRPr="00A12775" w:rsidTr="0004560C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A12775" w:rsidRDefault="007E3E68" w:rsidP="007E3E68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BA61D3" w:rsidRDefault="007E3E68" w:rsidP="007E3E6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A61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BA61D3" w:rsidRDefault="007E3E68" w:rsidP="007E3E6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A61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Pr="00BA61D3" w:rsidRDefault="007E3E68" w:rsidP="007E3E6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61D3">
              <w:rPr>
                <w:rFonts w:ascii="GHEA Grapalat" w:hAnsi="GHEA Grapalat"/>
                <w:sz w:val="20"/>
                <w:szCs w:val="20"/>
              </w:rPr>
              <w:t>Բիքս մեծ /շառավիղը 40սմ/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Pr="00BA61D3" w:rsidRDefault="007E3E68" w:rsidP="007E3E68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A61D3">
              <w:rPr>
                <w:rFonts w:ascii="GHEA Grapalat" w:hAnsi="GHEA Grapalat" w:cs="Sylfaen"/>
                <w:bCs/>
                <w:sz w:val="20"/>
                <w:szCs w:val="20"/>
              </w:rPr>
              <w:t>Большой Бикс /радиус 40см/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Pr="00A978F9" w:rsidRDefault="007E3E68" w:rsidP="007E3E68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Default="007E3E68" w:rsidP="007E3E6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Default="007E3E68" w:rsidP="007E3E6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6</w:t>
            </w:r>
          </w:p>
        </w:tc>
      </w:tr>
      <w:tr w:rsidR="007E3E68" w:rsidRPr="007E3E68" w:rsidTr="006A1073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A12775" w:rsidRDefault="007E3E68" w:rsidP="007E3E68">
            <w:pPr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517AB3" w:rsidRDefault="007E3E68" w:rsidP="007E3E6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7F2B8C" w:rsidRDefault="007E3E68" w:rsidP="007E3E6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517AB3" w:rsidRDefault="007E3E68" w:rsidP="007E3E6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Աբսորբենտ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5</w:t>
            </w:r>
            <w:r>
              <w:rPr>
                <w:rFonts w:ascii="GHEA Grapalat" w:hAnsi="GHEA Grapalat"/>
                <w:sz w:val="20"/>
                <w:szCs w:val="20"/>
              </w:rPr>
              <w:t>լ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/ </w:t>
            </w:r>
            <w:r>
              <w:rPr>
                <w:rFonts w:ascii="GHEA Grapalat" w:hAnsi="GHEA Grapalat"/>
                <w:sz w:val="20"/>
                <w:szCs w:val="20"/>
              </w:rPr>
              <w:t>CO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ի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կլանման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անեսթեզիայի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ապարատի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/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Pr="009C104E" w:rsidRDefault="007E3E68" w:rsidP="007E3E68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Абсорбент 5 л / для поглощения CO₂ в наркозном оборудовании 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Pr="007E3E68" w:rsidRDefault="007E3E68" w:rsidP="007E3E68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68" w:rsidRPr="007E3E68" w:rsidRDefault="007E3E68" w:rsidP="007E3E6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E68" w:rsidRPr="007E3E68" w:rsidRDefault="007E3E68" w:rsidP="007E3E6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5</w:t>
            </w:r>
          </w:p>
        </w:tc>
      </w:tr>
    </w:tbl>
    <w:p w:rsidR="00713442" w:rsidRDefault="00713442" w:rsidP="0071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713442" w:rsidRDefault="00713442" w:rsidP="0071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*****Ապրանքի մատակարարումը ք. Հրազդան, Մ.Բաղրամյան թաղ. Պուրակային 32 հասցեում,  պատվիրատուի կողմից  ներկայացված  պատվերի շրջանակներում</w:t>
      </w:r>
    </w:p>
    <w:p w:rsidR="00713442" w:rsidRDefault="00713442" w:rsidP="0071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713442" w:rsidRDefault="00713442" w:rsidP="00713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tbl>
      <w:tblPr>
        <w:tblW w:w="13773" w:type="dxa"/>
        <w:tblInd w:w="93" w:type="dxa"/>
        <w:tblLook w:val="04A0" w:firstRow="1" w:lastRow="0" w:firstColumn="1" w:lastColumn="0" w:noHBand="0" w:noVBand="1"/>
      </w:tblPr>
      <w:tblGrid>
        <w:gridCol w:w="13773"/>
      </w:tblGrid>
      <w:tr w:rsidR="00713442" w:rsidTr="00713442">
        <w:trPr>
          <w:trHeight w:val="150"/>
        </w:trPr>
        <w:tc>
          <w:tcPr>
            <w:tcW w:w="13773" w:type="dxa"/>
            <w:noWrap/>
            <w:vAlign w:val="center"/>
          </w:tcPr>
          <w:p w:rsidR="00713442" w:rsidRDefault="00713442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Պիտանելիության ժամկետները համաձայն ՀՀ Կառավարության 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02.05. 2013 թ.  Թիվ 502.-Ն</w:t>
            </w:r>
          </w:p>
          <w:p w:rsidR="00713442" w:rsidRDefault="00713442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>Ա. 2.5 տարի և ավելի պիտանելության ժամկետ ունեցող դեղերը հանձնելու պահին պետք է ունենան առնվազն 24 ամիս մնացորդային պիտանելության ժամկետ</w:t>
            </w:r>
          </w:p>
          <w:p w:rsidR="00713442" w:rsidRDefault="00713442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lastRenderedPageBreak/>
              <w:t xml:space="preserve">Բ.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նյութերի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տեղափոխումը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պահեստավորումը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և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պահպանումը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պետք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է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իրականացվի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համաձայն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ՀՀ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ԱՆ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նախարարի</w:t>
            </w:r>
            <w: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2010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թ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. 17-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Ն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հրաման</w:t>
            </w:r>
          </w:p>
          <w:p w:rsidR="00713442" w:rsidRDefault="00713442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13442" w:rsidRDefault="00713442" w:rsidP="00713442">
      <w:pPr>
        <w:rPr>
          <w:rFonts w:ascii="Sylfaen" w:hAnsi="Sylfaen"/>
        </w:rPr>
      </w:pPr>
    </w:p>
    <w:p w:rsidR="005B1148" w:rsidRDefault="00531427">
      <w:pPr>
        <w:rPr>
          <w:rFonts w:ascii="Sylfaen" w:hAnsi="Sylfaen"/>
        </w:rPr>
      </w:pPr>
      <w:r>
        <w:rPr>
          <w:rFonts w:ascii="Sylfaen" w:hAnsi="Sylfaen"/>
        </w:rPr>
        <w:t xml:space="preserve">Պատասխանատու ստորաբաժանում </w:t>
      </w:r>
    </w:p>
    <w:p w:rsidR="00531427" w:rsidRDefault="00531427">
      <w:pPr>
        <w:rPr>
          <w:rFonts w:ascii="Sylfaen" w:hAnsi="Sylfaen"/>
        </w:rPr>
      </w:pPr>
      <w:r>
        <w:rPr>
          <w:rFonts w:ascii="Sylfaen" w:hAnsi="Sylfaen"/>
        </w:rPr>
        <w:t>Կ.Բագրատյան</w:t>
      </w:r>
    </w:p>
    <w:p w:rsidR="00531427" w:rsidRDefault="00A678EE">
      <w:pPr>
        <w:rPr>
          <w:rFonts w:ascii="Sylfaen" w:hAnsi="Sylfaen"/>
        </w:rPr>
      </w:pPr>
      <w:r>
        <w:rPr>
          <w:rFonts w:ascii="Sylfaen" w:hAnsi="Sylfaen"/>
        </w:rPr>
        <w:t>Ա.Սահակյան</w:t>
      </w:r>
    </w:p>
    <w:p w:rsidR="00531427" w:rsidRDefault="00531427">
      <w:pPr>
        <w:rPr>
          <w:rFonts w:ascii="Sylfaen" w:hAnsi="Sylfaen"/>
        </w:rPr>
      </w:pPr>
    </w:p>
    <w:p w:rsidR="00531427" w:rsidRDefault="00531427">
      <w:pPr>
        <w:rPr>
          <w:rFonts w:ascii="Sylfaen" w:hAnsi="Sylfaen"/>
        </w:rPr>
      </w:pPr>
      <w:r>
        <w:rPr>
          <w:rFonts w:ascii="Sylfaen" w:hAnsi="Sylfaen"/>
        </w:rPr>
        <w:t xml:space="preserve">Գնման խամանակացույց </w:t>
      </w:r>
      <w:proofErr w:type="gramStart"/>
      <w:r>
        <w:rPr>
          <w:rFonts w:ascii="Sylfaen" w:hAnsi="Sylfaen"/>
        </w:rPr>
        <w:t>սահմանել  07.07.2026թ</w:t>
      </w:r>
      <w:proofErr w:type="gramEnd"/>
      <w:r>
        <w:rPr>
          <w:rFonts w:ascii="Sylfaen" w:hAnsi="Sylfaen"/>
        </w:rPr>
        <w:t>.</w:t>
      </w:r>
    </w:p>
    <w:p w:rsidR="00290882" w:rsidRPr="00531427" w:rsidRDefault="00531427">
      <w:pPr>
        <w:rPr>
          <w:rFonts w:ascii="Sylfaen" w:hAnsi="Sylfaen"/>
        </w:rPr>
      </w:pPr>
      <w:r>
        <w:rPr>
          <w:rFonts w:ascii="Sylfaen" w:hAnsi="Sylfaen"/>
        </w:rPr>
        <w:t xml:space="preserve">Սահմանել հանձնաժողով հետևյալ կազմով՝ </w:t>
      </w:r>
      <w:r w:rsidR="00290882">
        <w:rPr>
          <w:rFonts w:ascii="Sylfaen" w:hAnsi="Sylfaen"/>
        </w:rPr>
        <w:t>Նախագահ</w:t>
      </w:r>
      <w:proofErr w:type="gramStart"/>
      <w:r w:rsidR="00290882">
        <w:rPr>
          <w:rFonts w:ascii="Sylfaen" w:hAnsi="Sylfaen"/>
        </w:rPr>
        <w:t>՝  Ռ.Անտոնյան</w:t>
      </w:r>
      <w:proofErr w:type="gramEnd"/>
      <w:r w:rsidR="00290882">
        <w:rPr>
          <w:rFonts w:ascii="Sylfaen" w:hAnsi="Sylfaen"/>
        </w:rPr>
        <w:t xml:space="preserve">   Անդամներ՝ Կ.Բագրատյան, Լ.Մարգարյան</w:t>
      </w:r>
    </w:p>
    <w:sectPr w:rsidR="00290882" w:rsidRPr="00531427" w:rsidSect="00713442">
      <w:pgSz w:w="16838" w:h="11906" w:orient="landscape"/>
      <w:pgMar w:top="850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2C"/>
    <w:rsid w:val="00026CCC"/>
    <w:rsid w:val="0006619D"/>
    <w:rsid w:val="000958F1"/>
    <w:rsid w:val="00140FC5"/>
    <w:rsid w:val="0014794B"/>
    <w:rsid w:val="001743C3"/>
    <w:rsid w:val="001813D5"/>
    <w:rsid w:val="001C1E2C"/>
    <w:rsid w:val="001C5D4A"/>
    <w:rsid w:val="002375FD"/>
    <w:rsid w:val="0025752F"/>
    <w:rsid w:val="00283D43"/>
    <w:rsid w:val="00290882"/>
    <w:rsid w:val="002F6248"/>
    <w:rsid w:val="004B703F"/>
    <w:rsid w:val="00531427"/>
    <w:rsid w:val="005A4F5F"/>
    <w:rsid w:val="005B1148"/>
    <w:rsid w:val="006503DC"/>
    <w:rsid w:val="00673675"/>
    <w:rsid w:val="0070249D"/>
    <w:rsid w:val="00713442"/>
    <w:rsid w:val="007E3E68"/>
    <w:rsid w:val="00880F56"/>
    <w:rsid w:val="008A25F5"/>
    <w:rsid w:val="009E0B9F"/>
    <w:rsid w:val="00A12775"/>
    <w:rsid w:val="00A42FFB"/>
    <w:rsid w:val="00A678EE"/>
    <w:rsid w:val="00A83BB0"/>
    <w:rsid w:val="00B01E52"/>
    <w:rsid w:val="00B94C2D"/>
    <w:rsid w:val="00B9604E"/>
    <w:rsid w:val="00BE7B99"/>
    <w:rsid w:val="00C61EDC"/>
    <w:rsid w:val="00D960CF"/>
    <w:rsid w:val="00EF3EC7"/>
    <w:rsid w:val="00F3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134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344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71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134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34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442"/>
    <w:rPr>
      <w:rFonts w:ascii="Tahoma" w:eastAsia="Times New Roman" w:hAnsi="Tahoma" w:cs="Tahoma"/>
      <w:sz w:val="16"/>
      <w:szCs w:val="16"/>
      <w:lang w:val="en-US"/>
    </w:rPr>
  </w:style>
  <w:style w:type="character" w:customStyle="1" w:styleId="ng-binding">
    <w:name w:val="ng-binding"/>
    <w:basedOn w:val="a0"/>
    <w:rsid w:val="007134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134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344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71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134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34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442"/>
    <w:rPr>
      <w:rFonts w:ascii="Tahoma" w:eastAsia="Times New Roman" w:hAnsi="Tahoma" w:cs="Tahoma"/>
      <w:sz w:val="16"/>
      <w:szCs w:val="16"/>
      <w:lang w:val="en-US"/>
    </w:rPr>
  </w:style>
  <w:style w:type="character" w:customStyle="1" w:styleId="ng-binding">
    <w:name w:val="ng-binding"/>
    <w:basedOn w:val="a0"/>
    <w:rsid w:val="00713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1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3838</Words>
  <Characters>21881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29</cp:revision>
  <cp:lastPrinted>2026-07-14T08:28:00Z</cp:lastPrinted>
  <dcterms:created xsi:type="dcterms:W3CDTF">2026-05-08T08:29:00Z</dcterms:created>
  <dcterms:modified xsi:type="dcterms:W3CDTF">2026-07-17T07:40:00Z</dcterms:modified>
</cp:coreProperties>
</file>