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բենզին ռեգուլյարի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բենզին ռեգուլյարի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բենզին ռեգուլյարի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բենզին ռեգուլյարի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ՏՄՆՀՀ-ԷԱՃԱՊՁԲ26/24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ՏՄՆՀՀ-ԷԱՃԱՊՁԲ26/24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__</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 3-ից ոչ ավելի, բենզոլի ծավալային մասը 1 %-ից ոչ ավելի, խտությունը` 15 °C ջերմաստիճանում՝ 720-ից մինչև 775 կգ/մ 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:Համայնքային կենտրոնից 7կմ-ից ոչ ավել հեռավորության վրա ունենալ լիցքավորման կայան:Մատակարարումը պետք է իրականացվի կտրոնային տարբերակով: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поհամաձայնագրի կնքման պահից 20 օր հետո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