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ԿԾԿԾԻԳ-ԷԱՃԱՊՁԲ-26/19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ԿԾԿԾԻԳ-ԷԱՃԱՊՁԲ-26/19</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ԿԾԿԾԻԳ-ԷԱՃԱՊՁԲ-26/19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ԿԾԿԾԻԳ-ԷԱՃԱՊՁԲ-26/19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ԿԾԿԾԻԳ-ԷԱՃԱՊՁԲ-26/19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ԿԾԿԾԻԳ-ԷԱՃԱՊՁԲ-26/19*</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ԿԾԿԾԻԳ-ԷԱՃԱՊՁԲ-26/19</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с 5 плоскостями мелка,
размер. (Д) 3000 х (в) 1000 мм.
Цвет. зеленый, состоит из 3 элементов, соединенных 4 шарнирными петлями (петлями) с возможностью поворота на 180 градусов, с фланцевым алюминиевым профилем.
При этом поставщик должен закрепить доски на стенах соответствующих классов в школах на высоте 95 см от пола.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