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2026.07.17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ՍՄԿԲԿ-ԷԱՃԾՁԲ-2026/2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Կապանի բժշկական կենտրոն ՓԲԸ</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ՀՀ, Սյունիքի մարզ, ք. Կապան, Մ. Ստեփանյան 13</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пассажирских перевозок</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Саакануш Григорян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kapanhospitalgnumner@mail.ru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098 11 22 79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Կապանի բժշկական կենտրոն ՓԲԸ</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ՍՄԿԲԿ-ԷԱՃԾՁԲ-2026/2</w:t>
      </w:r>
      <w:r w:rsidRPr="005704A1">
        <w:rPr>
          <w:rFonts w:ascii="Calibri" w:hAnsi="Calibri" w:cs="Times Armenian"/>
          <w:lang w:val="ru-RU"/>
        </w:rPr>
        <w:br/>
      </w:r>
      <w:r w:rsidRPr="005704A1">
        <w:rPr>
          <w:rFonts w:ascii="Calibri" w:hAnsi="Calibri" w:cstheme="minorHAnsi"/>
          <w:lang w:val="af-ZA"/>
        </w:rPr>
        <w:t>2026.07.17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Կապանի բժշկական կենտրոն ՓԲԸ</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Կապանի բժշկական կենտրոն ՓԲԸ</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пассажирских перевозок</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пассажирских перевозок</w:t>
      </w:r>
      <w:r w:rsidR="005704A1" w:rsidRPr="005704A1">
        <w:rPr>
          <w:rFonts w:ascii="Calibri" w:hAnsi="Calibri"/>
          <w:b/>
          <w:lang w:val="ru-RU"/>
        </w:rPr>
        <w:t>ДЛЯНУЖД</w:t>
      </w:r>
      <w:r w:rsidR="00D80C43" w:rsidRPr="00D80C43">
        <w:rPr>
          <w:rFonts w:ascii="Calibri" w:hAnsi="Calibri"/>
          <w:b/>
          <w:lang w:val="hy-AM"/>
        </w:rPr>
        <w:t>Կապանի բժշկական կենտրոն ՓԲԸ</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ՍՄԿԲԿ-ԷԱՃԾՁԲ-2026/2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kapanhospitalgnumner@mail.ru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пассажирских перевозок</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пассажирских перевозок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366.85</w:t>
      </w:r>
      <w:r w:rsidRPr="005704A1">
        <w:rPr>
          <w:rFonts w:ascii="Calibri" w:hAnsi="Calibri"/>
          <w:szCs w:val="22"/>
        </w:rPr>
        <w:t xml:space="preserve"> драмом, российский рубль </w:t>
      </w:r>
      <w:r w:rsidRPr="005704A1">
        <w:rPr>
          <w:rFonts w:ascii="Calibri" w:hAnsi="Calibri"/>
          <w:lang w:val="hy-AM"/>
        </w:rPr>
        <w:t>4.6649</w:t>
      </w:r>
      <w:r w:rsidRPr="005704A1">
        <w:rPr>
          <w:rFonts w:ascii="Calibri" w:hAnsi="Calibri"/>
          <w:szCs w:val="22"/>
        </w:rPr>
        <w:t xml:space="preserve">драмом, евро </w:t>
      </w:r>
      <w:r w:rsidRPr="005704A1">
        <w:rPr>
          <w:rFonts w:ascii="Calibri" w:hAnsi="Calibri"/>
          <w:lang w:val="hy-AM"/>
        </w:rPr>
        <w:t>419.24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2026.07.29.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ՍՄԿԲԿ-ԷԱՃԾՁԲ-2026/2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Կապանի բժշկական կենտրոն ՓԲԸ</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ՍՄԿԲԿ-ԷԱՃԾՁԲ-2026/2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ՍՄԿԲԿ-ԷԱՃԾՁԲ-2026/2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"ՍՄԿԲԿ-ԷԱՃԾՁԲ-2026/2"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Կապանի բժշկական կենտրոն ՓԲԸ*(далее — Заказчик) процедуре закупок под кодом ՍՄԿԲԿ-ԷԱՃԾՁԲ-2026/2*.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"ՍՄԿԲԿ-ԷԱՃԾՁԲ-2026/2"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Կապանի բժշկական կենտրոն ՓԲԸ*(далее — Заказчик) процедуре закупок под кодом ՍՄԿԲԿ-ԷԱՃԾՁԲ-2026/2*.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ՍՄԿԲԿ-ԷԱՃԾՁԲ-2026/2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пассажирских перевозок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Транспортные услуги для сотрудников ЗАО «Капанский медицинский центр» (врачей и других медицинских работников) от места жительства до ЗАО «Капанский медицинский центр» (адрес: Капан, ул. М. Степаняна, 13) и от ЗАО «Капанский медицинский центр» до места жительства.
Услуга предоставляется ежедневно с 17:00 до 09:00, а по субботам и воскресеньям круглосуточно, по мере необходимости, от адреса, указанного администратором, до Капанского медицинского центра и обратно.
Требуемый для оказания услуги транспортное средство должно быть в исправном и чистом состоянии, с новыми шинами, мягкими сиденьями, а год выпуска должен быть не позднее 2005 года. Наличие документов о техническом осмотре транспортного средства (транспортных средств) и стажа работы водителя (водителей) является обязательным.
С даты подписания договора до 31 декабря 2026 года. Оплата производится ежемесячно.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г․Капан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пассажирских перевозок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