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ՀԱԷԿ-ԷԱՃԱՊՁԲ-96/26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միջոցներ և դեղորայք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Մարտիրոսյան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arpine.martirosyan@anpp.am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ՀԱԷԿ-ԷԱՃԱՊՁԲ-96/26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միջոցներ և դեղորայք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միջոցներ և դեղորայք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ՀԱԷԿ-ԷԱՃԱՊՁԲ-96/26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arpine.martirosyan@anpp.am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միջոցներ և դեղորայք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Վալիդոլ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(սանտավիկ)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Ամոնիակի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Ամինոկապրոնաթթու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Անալգին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 յոդ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(դիմեդրոլ)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Նիտրոգլիցերին (Նիտրոմիտ)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Լոպերամիդ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(Լևոմեկոլ)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(հեպարին նատրիում), բենզոկաին, բենզիլ նիկոտինատ (Հեպարին)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Էթիլբրոմիզովալերիանատ, ֆենոբարբիտալ, պղպեղային անանուխի յուղ (Կորվալոլ)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Նիկեթամիդ (Կորդիամին)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Յոդի սպիրտային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Կեչու խեժ, քսերոֆորմ, Վիշնևսկու բալասանային հեղուկաքսուք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(Սինտոմիցին)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Պանտենոլ աէրոզոլ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Նեոսմեկտին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(նատրիում), Տեմպալգին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դեքսամեթազոն (Ֆլոքսադեքս)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բժշկական սպիրտ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(մետոկլոպրամիդի հիդրոքլորիդ), Ցերուկալ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նատրիում (Անալգին)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 պիտոֆենոն, ֆենպիվերինիումի բրոմիդ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Դեքստրան 40 (Ռեոպոլիգլյուկին)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Էթակրիդինի լակտատ (Ռիվանոլ)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(էուֆիլին)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Քլորոպիրամինի հիդրոքլորիդ (Սուպրաստին)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գերօքսիդ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Նաֆթիզին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դիքլորբենզիլ սպիրտ, ամիլմետակրեզոլ, ասկորբինաթթու, Ստրեպսիլս լոզաններ վիտամին C-ով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(ամլոդիպինի բեզիլատ)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Ժգուտ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16</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365.93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4.6651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418.37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2026.08.07.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ՀԱԷԿ-ԷԱՃԱՊՁԲ-96/26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ՀԱԷԿ-ԷԱՃԱՊՁԲ-96/26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«ՀԱԷԿ-ԷԱՃԱՊՁԲ-96/26»*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ՀԱԷԿ-ԷԱՃԱՊՁԲ-96/26*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«ՀԱԷԿ-ԷԱՃԱՊՁԲ-96/26»*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ՀԱԷԿ-ԷԱՃԱՊՁԲ-96/26*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Վալիդոլ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60մլ, N10, դեղահատ։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կպչուն վիրակապ (լեյկոպլաստ) 2մ×500սմ: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(սանտավիկ)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սպեղանի, N10։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24411400/3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Ամոնիակի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առավելագույնը 30մլ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5մ×10սմ: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5մ×10սմ, մանրէազերծված: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7մ×14սմ: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7մ×14սմ, մանրէազերծված: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(epinephrine hydrotartrate) ներարկման լուծույթ, 1,82 մգ/մլ, 1 մլ ամպուլա: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Ամինոկապրոնաթթու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Ամինոկապրոնաթթու (aminocaproic acid) ներարկման լուծույթ, 50մգ/մլ,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(acetylsalicylic acid), աղելույծ դեղահատ, 100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Անալգին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մգ, N10, դեղահատ։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 յոդ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Պովիդոն-յոդ (povidone-iodine) արտաքին կիրառման լուծույթ, 100 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(dexamethasone), ակնակաթիլներ 1մգ/մլ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(dexamethasone) լուծույթ ներարկման 4մգ/մլ,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(դիմեդրոլ)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1մլ ամպուլա։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(diclofenac) ներարկման լուծույթ 75 մգ/մլ, 3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Նիտրոգլիցերին (Նիտրոմիտ)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Նիտրոգլիցերին (nitroglycerin) 0.4մլ/չբ 10գ ցողացիր (աէրոզոլ):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Լոպերամիդ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մգ դ/պ: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(Լևոմեկոլ)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գ, քսուք: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(հեպարին նատրիում), բենզոկաին, բենզիլ նիկոտինատ (Հեպարին)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մգ, քսուք: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10գ, քսուք: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Էթիլբրոմիզովալերիանատ, ֆենոբարբիտալ, պղպեղային անանուխի յուղ (Կորվալոլ)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մլ կաթիլներ՝ շշային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Նիկեթամիդ (Կորդիամին)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2 մլ, ամպուլա: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5 մլ, ամպուլա: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Յոդի սպիրտային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Յոդի սպիրտային լուծույթ, 5% 30մլ: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5մլ, ամպուլա: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Կեչու խեժ, քսերոֆորմ, Վիշնևսկու բալասանային հեղուկաքսուք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Կեչու խեժ, քսերոֆորմ, Վիշնևսկու բալասանային քսուք, 40 գ, քսուք ալյումինե խողովակներում։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(Սինտոմիցին)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25գ հեղուկաքսուք ալյումինե խողովակներում: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Պանտենոլ աէրոզոլ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Պանտենոլ աէրոզոլ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Նեոսմեկտին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գ,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2 մլ, ամպուլա։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մգ, դեղահատ։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(նատրիում), Տեմպալգին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մգ, դեղահատ։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դեքսամեթազոն (Ֆլոքսադեքս)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մլ ականջի-աչքի դ/կախույթ, ակնակաթիլ, պլաստիկ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բժշկական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լուծույթ, առավելագույնը 1լ պլաստիկ տարաներով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(մետոկլոպրամիդի հիդրոքլորիդ), Ցերուկալ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մլ, ամպուլա։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նատրիում (Անալգին)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2 մլ, ամպուլա։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 պիտոֆենոն, ֆենպիվերինիումի բրոմիդ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պիտոֆենոն, ֆենպիվերինիումի բրոմիդ, ներարկման լուծույթ, 500 մգ/մլ + 2 մգ/մլ + 0,02 մգ/մլ, 5 մլ, ամպուլա։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(captopril), դեղահատ, 25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Դեքստրան 40 (Ռեոպոլիգլյուկին)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մլ,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Էթակրիդինի լակտատ (Ռիվանոլ)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մլ, փոշի, պլաստիկ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Ցերեկային դեղահատեր։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(էուֆիլին)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5 մլ, ամպուլա։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մգ, դեղահատ։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Քլորոպիրամինի հիդրոքլորիդ (Սուպրաստին)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հիդրոքլորիդ, 2%, 1 մլ, ամպուլա։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գերօքսիդ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առավելագույնը 100 մլ,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Նաֆթիզին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10 մլ, քթի կաթիլներ։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դիքլորբենզիլ սպիրտ, ամիլմետակրեզոլ, ասկորբինաթթու, Ստրեպսիլս լոզաններ վիտամին C-ով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Լոզաններ նարնջի համով: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գ, ոչ ստերիլ 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(ամլոդիպինի բեզիլատ)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մգ, դեղահատ։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Ժգուտ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Արյունը դադարեցնելու համար։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Վալիդոլ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(սանտավիկ)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24411400/3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Ամոնիակի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Ամինոկապրոնաթթու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Անալգին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 յոդ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(դիմեդրոլ)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Նիտրոգլիցերին (Նիտրոմիտ)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Լոպերամիդ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(Լևոմեկոլ)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(հեպարին նատրիում), բենզոկաին, բենզիլ նիկոտինատ (Հեպարին)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Էթիլբրոմիզովալերիանատ, ֆենոբարբիտալ, պղպեղային անանուխի յուղ (Կորվալոլ)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Նիկեթամիդ (Կորդիամին)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Յոդի սպիրտային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Կեչու խեժ, քսերոֆորմ, Վիշնևսկու բալասանային հեղուկաքսուք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(Սինտոմիցին)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Պանտենոլ աէրոզոլ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Նեոսմեկտին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(նատրիում), Տեմպալգին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դեքսամեթազոն (Ֆլոքսադեքս)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բժշկական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(մետոկլոպրամիդի հիդրոքլորիդ), Ցերուկալ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նատրիում (Անալգին)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 պիտոֆենոն, ֆենպիվերինիումի բրոմիդ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Դեքստրան 40 (Ռեոպոլիգլյուկին)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Էթակրիդինի լակտատ (Ռիվանոլ)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(էուֆիլին)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Քլորոպիրամինի հիդրոքլորիդ (Սուպրաստին)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գերօքսիդ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Նաֆթիզին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դիքլորբենզիլ սպիրտ, ամիլմետակրեզոլ, ասկորբինաթթու, Ստրեպսիլս լոզաններ վիտամին C-ով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(ամլոդիպինի բեզիլատ)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Ժգուտ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