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2026.07.23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ԵՔ-ԷԱՃԱՊՁԲ-26/308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об процедуре  по приобретение товаров для нужд Мэрии г.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Իրինա Եղիազարյան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irina.eghiazaryan@yerevan.am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011-514-316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ԵՔ-ԷԱՃԱՊՁԲ-26/308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2026.07.23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об процедуре  по приобретение товаров для нужд Мэрии г.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об процедуре  по приобретение товаров для нужд Мэрии г.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ԵՔ-ԷԱՃԱՊՁԲ-26/308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irina.eghiazaryan@yerevan.am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об процедуре  по приобретение товаров для нужд Мэрии г.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փոքրածավալ բեռնատարներ (պիկապներ) մեքենաներ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365.95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4.6535</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417.29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2026.08.11.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ԵՔ-ԷԱՃԱՊՁԲ-26/308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ԵՔ-ԷԱՃԱՊՁԲ-26/308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ԵՔ-ԷԱՃԱՊՁԲ-26/308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ԵՔ-ԷԱՃԱՊՁԲ-26/308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"ԵՔ-ԷԱՃԱՊՁԲ-26/308"*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"ԵՔ-ԷԱՃԱՊՁԲ-26/308"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ԵՔ-ԷԱՃԱՊՁԲ-26/308*.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ԵՔ-ԷԱՃԱՊՁԲ-26/308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"ԵՔ-ԷԱՃԱՊՁԲ-26/308"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ԵՔ-ԷԱՃԱՊՁԲ-26/308*.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ԵՔ-ԷԱՃԱՊՁԲ-26/308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0.15(__)</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__</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Соглашением, осуществляются Департаментом коммунальных услуг муниципалитета Еревана в порядке, установленном законодательством Республики Армения.</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ԵՔ-ԷԱՃԱՊՁԲ-26/308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փոքրածավալ բեռնատարներ (պիկապներ)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 выпуска – не ранее 2026г. Не использованная.Пробег не более 1000 км. 
Колесная формула 4х4 полноприводная
Грузоподъемность, не менее  900 кг.
Тип КП  - механическая или автоматическая
Руль-гидравлический, левосторонний,регулируемый
Тип топлива  - Дизель
Мощность двигателя, и не менее 136  л/с.
Тип двигателя EVRO 5 
Объем двигателя – не менее 2,3 л 
Вместимость топливного бака, не менее 70 л.
Максимальная скорость- не менее 160км/ч
Габариты: длина  5300мм +- 200 мм ,ширина не менее 1870мм +- 70мм, высота не менее 1780мм не более 1900мм.
Дорожная высота не менее 195мм 
Габариты багажника 1520*1520+ - 3%
Глубина/высота багажника 470-540мм
Цвет желтый,белый,серебристый или оранжевый / согласовать с заказчиком.
Наличие  покрытия багажника - сборное/основное 
Подушки безопасности (водителя и пассажира), активные подголовники, ABS, BOS, HHC, , HBA, TCS, VDC, ISC, TPMS, EBD, система предупреждения о парковке / сзади / центральный замок, иммобилайзер, дистанционный ключ, полные электрические стеклоподъемники, кнопка START, автоматическая кнопка окна водителя /, солцезащитное стекло, подлокотники, гидроусилитель руля, руль регулируемый (высота), механический кондиционер, монитор, боковые зеркала заднего вида электрические с подогревом, на боковых зеркалах поворотники,аудио система с дистанционным управлением, пепельница/прикуриватель, электрорегулировка фар, противотуманные фары, кожаное рулевое колесо, кожаный салон, круиз-система, хромированная передняя панель, хромированные ручки, подножки, 3-я тормозная фара, bluetooth, радио+MP5+USB+камера заднего вида, алюминиевый диск-17, полноразмерный запасной железный диск:
Пикапы должны быть оснащены системой видеонаблюдения. Требования к системе видеонаблюдения пикапов, используемых для перевозки металлических контейнеров, изложены в прилагаемом приложении.
Гарантия 3 года/ 150000 км.  Постгарантийное обслуживание не менее 3 года, со скидкой 20% от тарифов, действующих в центре технического обслуживания представителя поставщика.
Постгарантийное обслуживание - не менее 3 года
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
На товаре не должно быть следов механического повреждения, а также каких-либо несоответствий официальному описанию поставляемого Товара.
 Компания-поставщик должна иметь официального представителя в Республике Армения, а также в г. Ереване или на расстоянии не более 10 км от г. Еревана, пункт технического обслуживания.
Компания-поставщик должна иметь официального представителя в Республике Армения и пункт технического обслуживания в г. Ереване или на расстоянии не более 10 км от г. Еревана.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ԵՔ-ԷԱՃԱՊՁԲ-26/308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по адресу, указанному заказчиков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/если предусмотрены финансовые ресурсы, соглашение/ до 120-го календарного дня включительно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ԵՔ-ԷԱՃԱՊՁԲ-26/308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ԵՔ-ԷԱՃԱՊՁԲ-26/308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ԵՔ-ԷԱՃԱՊՁԲ-26/308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