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ՏԲԿ-ԷԱՃԱՊՁԲ-2623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Տաշիրի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Տաշիր,Գրիբոեդովի 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Տաշիրի բժշկական կենտրոն ՓԲԸ դեղորայքի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Արթուր Կիրակոսյան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+(374)254-2-21-46</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arturkirakosyan1@mail.ru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Տաշիրի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ՏԲԿ-ԷԱՃԱՊՁԲ-2623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Տաշիրի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Տաշիրի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Տաշիրի բժշկական կենտրոն ՓԲԸ դեղորայքի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Տաշիրի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Տաշիրի բժշկական կենտրոն ՓԲԸ դեղորայքի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ՏԲԿ-ԷԱՃԱՊՁԲ-2623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arturkirakosyan1@mail.ru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Տաշիրի բժշկական կենտրոն ՓԲԸ դեղորայքի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Ցիպրո-տեք  աչքի կաթ.0.3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Պիրիդոքսին հ/ք (B6) սրվ. մ/մ ն/ե ե/մ 5տոկոս-1մլ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Աուգմենտին դ/հ 625մգ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Օմեպրազոլ 20մգ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Աուգմենտին  1գ դհտ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Քլորհեքսիդին 20տոկոս 1 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Մեզիմ ֆորտե  3500 հաբ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Իզոֆլուրան շշիկ 250մլ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Քլորհեքսիդին 0,5տոկոս 1լ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Լոպերամիդ 2մգ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100մգ մոմիկ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բուպիվակային 5մգ/մլ;ամպուլներ 4մլ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Ացետիլսալիցիլաթթու 0,5գ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Ամբրոքսոլ 30մգ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Վիտամին B համալիր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էթիլմեթիլհիդրօքսիպիրիդինի սուկցինատ  50մգ/մլ; ամպուլներ 5մլ, բլիստերում լուծույթ ն/ե և մ/մ ներարկման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Պրոպոֆոլ 10մգ/մլ 20մլ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Նարինե 500մգ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ք-դ 10տոկոս 50.0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ռեհիդրոն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կորվալոլ 25մլ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քլորիդ լուծույթ 4տոկոս 100մլ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Թիոպենտալ 0,5գ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Թիամին 5տոկոս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Ատորվաստատին 20մգ թ/պ դ/հ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771425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Քլավուլանաթթու ԷՔՍՊՐԵՍ-Ֆարմստանդարտ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Ազիտրօքս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Բրոնխոլիտին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Բերոդուալ 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լինեքս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365.33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2026.08.05.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Տաշիրի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ՏԲԿ-ԷԱՃԱՊՁԲ-2623</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ՏԲԿ-ԷԱՃԱՊՁԲ-2623</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«ՏԲԿ-ԷԱՃԱՊՁԲ-2623»*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Տաշիրի բժշկական կենտրոն ՓԲԸ*  (այսուհետ` Պատվիրատու) կողմից կազմակերպված` ՏԲԿ-ԷԱՃԱՊՁԲ-2623*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Տաշիրի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- 07203406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Տաշիրի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- 2474000241280010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«ՏԲԿ-ԷԱՃԱՊՁԲ-2623»*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Տաշիրի բժշկական կենտրոն ՓԲԸ*  (այսուհետ` Պատվիրատու) կողմից կազմակերպված` ՏԲԿ-ԷԱՃԱՊՁԲ-2623*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Տաշիրի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- 07203406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Տաշիրի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- 2474000241280010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Տաշիրի բժշկական կենտրոն ՓԲԸ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__</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33671118/502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Ցիպրո-տեք  աչքի կաթ.0.3  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ցիպրոֆլօքսացին (ցիպրոֆլօքսացինի հիդրոքլորիդ) ակնակաթիլներ 3մգ/մլ; 5մլ Դեղի պիտանիության ժամկետները գնորդին հանձնման պահին պետք է լինեն հետևյալը ա.2,5 տարվանից ավելի պիտանիության ժամկետ ունեցող դեղերը հանձնման պահին պետք է ունենան առնվազն 2 տարի մնացորդային պիտանիության ժամկետ, բ.մինչև 2,5 տարի պիտանիության ժամկետ ունեցող դեղերը հանձնման պահին պետք է ունենան դեղի ընդհանուր պիտանիության ժամկետի առնվազն երկու երրորդը։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Պիրիդոքսին հ/ք (B6) սրվ. մ/մ ն/ե ե/մ 5տոկոս-1մլ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Պիրիդոքսին հ/ք (B6) սրվ. մ/մ ն/ե ե/մ 5%-1մլ Դեղի պիտանիության ժամկետները գնորդին հանձնման պահին պետք է լինեն հետևյալը ա.2,5 տարվանից ավելի պիտանիության ժամկետ ունեցող դեղերը հանձնման պահին պետք է ունենան առնվազն 2 տարի մնացորդային պիտանիության ժամկետ, բ.մինչև 2,5 տարի պիտանիության ժամկետ ունեցող դեղերը հանձնման պահին պետք է ունենան դեղի ընդհանուր պիտանիության ժամկետի առնվազն երկու երրորդը։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Աուգմենտին դ/հ 625մգ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(ամօքսիցիլինի տրիհիդրատ), քլավուլանաթթու (կալիումի քլավուլանատ) դեղահատեր թաղանթապատ 500մգ+125մգ; բլիստերում Դեղի պիտանիության ժամկետները գնորդին հանձնման պահին պետք է լինեն հետևյալը ա.2,5 տարվանից ավելի պիտանիության ժամկետ ունեցող դեղերը հանձնման պահին պետք է ունենան առնվազն 2 տարի մնացորդային պիտանիության ժամկետ, բ.մինչև 2,5 տարի պիտանիության ժամկետ ունեցող դեղերը հանձնման պահին պետք է ունենան դեղի ընդհանուր պիտանիության ժամկետի առնվազն երկու երրորդը։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Օմեպրազոլ 20մգ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օմեպրազոլ դեղապատիճներ կոշտ 20մգ; բլիստերում Դեղի պիտանիության ժամկետները գնորդին հանձնման պահին պետք է լինեն հետևյալը ա.2,5 տարվանից ավելի պիտանիության ժամկետ ունեցող դեղերը հանձնման պահին պետք է ունենան առնվազն 2 տարի մնացորդային պիտանիության ժամկետ, բ.մինչև 2,5 տարի պիտանիության ժամկետ ունեցող դեղերը հանձնման պահին պետք է ունենան դեղի ընդհանուր պիտանիության ժամկետի առնվազն երկու երրորդը։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Աուգմենտին  1գ դհտ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(ամօքսիցիլինի տրիհիդրատ), քլավուլանաթթու (կալիումի քլավուլանատ) դեղահատեր թաղանթապատ 875մգ+125մգ բլիստերում Դեղի պիտանիության ժամկետները գնորդին հանձնման պահին պետք է լինեն հետևյալը ա.2,5 տարվանից ավելի պիտանիության ժամկետ ունեցող դեղերը հանձնման պահին պետք է ունենան առնվազն 2 տարի մնացորդային պիտանիության ժամկետ, բ.մինչև 2,5 տարի պիտանիության ժամկետ ունեցող դեղերը հանձնման պահին պետք է ունենան դեղի ընդհանուր պիտանիության ժամկետի առնվազն երկու երրորդը։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33631241/501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Քլորհեքսիդին 20տոկոս 1 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Քլորհեքսիդին 20% 1 լ Դեղի պիտանիության ժամկետները գնորդին հանձնման պահին պետք է լինեն հետևյալը ա.2,5 տարվանից ավելի պիտանիության ժամկետ ունեցող դեղերը հանձնման պահին պետք է ունենան առնվազն 2 տարի մնացորդային պիտանիության ժամկետ, բ.մինչև 2,5 տարի պիտանիության ժամկետ ունեցող դեղերը հանձնման պահին պետք է ունենան դեղի ընդհանուր պիտանիության ժամկետի առնվազն երկու երրորդը։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Մեզիմ ֆորտե  3500 հաբ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պանկրեատին (լիպազ, ամիլազ, պրոտեազ) դեղահատեր թաղանթապատ 3500ԱՄ+4200ԱՄ+250ԱՄ; բլիստերում, Դեղի պիտանիության ժամկետները գնորդին հանձնման պահին պետք է լինեն հետևյալը ա.2,5 տարվանից ավելի պիտանիության ժամկետ ունեցող դեղերը հանձնման պահին պետք է ունենան առնվազն 2 տարի մնացորդային պիտանիության ժամկետ, բ.մինչև 2,5 տարի պիտանիության ժամկետ ունեցող դեղերը հանձնման պահին պետք է ունենան դեղի ընդհանուր պիտանիության ժամկետի առնվազն երկու երրորդը։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Իզոֆլուրան շշիկ 250մլ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իզոֆլուրան հեղուկ շնչառման 100%; 250մլ ապակե շշիկ Դեղի պիտանիության ժամկետները գնորդին հանձնման պահին պետք է լինեն հետևյալը ա.2,5 տարվանից ավելի պիտանիության ժամկետ ունեցող դեղերը հանձնման պահին պետք է ունենան առնվազն 2 տարի մնացորդային պիտանիության ժամկետ, բ.մինչև 2,5 տարի պիտանիության ժամկետ ունեցող դեղերը հանձնման պահին պետք է ունենան դեղի ընդհանուր պիտանիության ժամկետի առնվազն երկու երրորդը։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33631241/502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Քլորհեքսիդին 0,5տոկոս 1լ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Քլորհեքսիդին 0,5% 1լ Դեղի պիտանիության ժամկետները գնորդին հանձնման պահին պետք է լինեն հետևյալը ա.2,5 տարվանից ավելի պիտանիության ժամկետ ունեցող դեղերը հանձնման պահին պետք է ունենան առնվազն 2 տարի մնացորդային պիտանիության ժամկետ, բ.մինչև 2,5 տարի պիտանիության ժամկետ ունեցող դեղերը հանձնման պահին պետք է ունենան դեղի ընդհանուր պիտանիության ժամկետի առնվազն երկու երրորդը։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Լոպերամիդ 2մգ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լոպերամիդ (լոպերամիդի հիդրոքլորիդ) բդեղապատիճներբ2մգ;  բլիստերում Դեղի պիտանիության ժամկետները գնորդին հանձնման պահին պետք է լինեն հետևյալը ա.2,5 տարվանից ավելի պիտանիության ժամկետ ունեցող դեղերը հանձնման պահին պետք է ունենան առնվազն 2 տարի մնացորդային պիտանիության ժամկետ, բ.մինչև 2,5 տարի պիտանիության ժամկետ ունեցող դեղերը հանձնման պահին պետք է ունենան դեղի ընդհանուր պիտանիության ժամկետի առնվազն երկու երրորդը։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100մգ մոմիկ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(դիկլոֆենակ նատրիում) մոմիկներ ուղիղաղիքային 100մգ; Դեղի պիտանիության ժամկետները գնորդին հանձնման պահին պետք է լինեն հետևյալը ա.2,5 տարվանից ավելի պիտանիության ժամկետ ունեցող դեղերը հանձնման պահին պետք է ունենան առնվազն 2 տարի մնացորդային պիտանիության ժամկետ, բ.մինչև 2,5 տարի պիտանիության ժամկետ ունեցող դեղերը հանձնման պահին պետք է ունենան դեղի ընդհանուր պիտանիության ժամկետի առնվազն երկու երրորդը։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բուպիվակային 5մգ/մլ;ամպուլներ 4մլ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բուպիվակային (բուպիվակայինի հիդրոքլորիդ) լուծույթ ներարկման 5մգ/մլ; ամպուլներ 4մլ Դեղի պիտանիության ժամկետները գնորդին հանձնման պահին պետք է լինեն հետևյալը ա.2,5 տարվանից ավելի պիտանիության ժամկետ ունեցող դեղերը հանձնման պահին պետք է ունենան առնվազն 2 տարի մնացորդային պիտանիության ժամկետ, բ.մինչև 2,5 տարի պիտանիության ժամկետ ունեցող դեղերը հանձնման պահին պետք է ունենան դեղի ընդհանուր պիտանիության ժամկետի առնվազն երկու երրորդը։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Ացետիլսալիցիլաթթու 0,5գ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ացետիլսալիցիլաթթու դեղահատեր 500մգ; բլիստերում Դեղի պիտանիության ժամկետները գնորդին հանձնման պահին պետք է լինեն հետևյալը ա.2,5 տարվանից ավելի պիտանիության ժամկետ ունեցող դեղերը հանձնման պահին պետք է ունենան առնվազն 2 տարի մնացորդային պիտանիության ժամկետ, բ.մինչև 2,5 տարի պիտանիության ժամկետ ունեցող դեղերը հանձնման պահին պետք է ունենան դեղի ընդհանուր պիտանիության ժամկետի առնվազն երկու երրորդը։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Ամբրոքսոլ 30մգ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ամբրօքսոլ (ամբրօքսոլի հիդրոքլորիդ) դեղահատեր 30մգ;   բլիստերում Դեղի պիտանիության ժամկետները գնորդին հանձնման պահին պետք է լինեն հետևյալը ա.2,5 տարվանից ավելի պիտանիության ժամկետ ունեցող դեղերը հանձնման պահին պետք է ունենան առնվազն 2 տարի մնացորդային պիտանիության ժամկետ, բ.մինչև 2,5 տարի պիտանիության ժամկետ ունեցող դեղերը հանձնման պահին պետք է ունենան դեղի ընդհանուր պիտանիության ժամկետի առնվազն երկու երրորդը։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33611440/504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Վիտամին B համալիր 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թիամին (թիամինի հիդրոքլորիդ), ռիբոֆլավին (ռիբոֆլավին նատրիումի ֆոսֆատ), պիրիդօքսին (պիրիդօքսինի հիդրոքլորիդ), նիկոտինամիդ լուծույթ ներարկման 5մգ/մլ+1մգ/մլ+5մգ/մլ+50մգ/մլ; (10) ամպուլներ 2մլ Դեղի պիտանիության ժամկետները գնորդին հանձնման պահին պետք է լինեն հետևյալը ա.2,5 տարվանից ավելի պիտանիության ժամկետ ունեցող դեղերը հանձնման պահին պետք է ունենան առնվազն 2 տարի մնացորդային պիտանիության ժամկետ, բ.մինչև 2,5 տարի պիտանիության ժամկետ ունեցող դեղերը հանձնման պահին պետք է ունենան դեղի ընդհանուր պիտանիության ժամկետի առնվազն երկու երրորդը։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էթիլմեթիլհիդրօքսիպիրիդինի սուկցինատ  50մգ/մլ; ամպուլներ 5մլ, բլիստերում լուծույթ ն/ե և մ/մ ներարկման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էթիլմեթիլհիդրօքսիպիրիդինի սուկցինատ լուծույթ ն/ե և մ/մ ներարկման 50մգ/մլ;   ամպուլներ 5մլ, բլիստերում Դեղի պիտանիության ժամկետները գնորդին հանձնման պահին պետք է լինեն հետևյալը ա.2,5 տարվանից ավելի պիտանիության ժամկետ ունեցող դեղերը հանձնման պահին պետք է ունենան առնվազն 2 տարի մնացորդային պիտանիության ժամկետ, բ.մինչև 2,5 տարի պիտանիության ժամկետ ունեցող դեղերը հանձնման պահին պետք է ունենան դեղի ընդհանուր պիտանիության ժամկետի առնվազն երկու երրորդը։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Պրոպոֆոլ 10մգ/մլ 20մլ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պրոպոֆոլ  կիթ կաթիլաներարկման 10մգ/մլ; սրվակներ 20մլ Դեղի պիտանիության ժամկետները գնորդին հանձնման պահին պետք է լինեն հետևյալը ա.2,5 տարվանից ավելի պիտանիության ժամկետ ունեցող դեղերը հանձնման պահին պետք է ունենան առնվազն 2 տարի մնացորդային պիտանիության ժամկետ, բ.մինչև 2,5 տարի պիտանիության ժամկետ ունեցող դեղերը հանձնման պահին պետք է ունենան դեղի ընդհանուր պիտանիության ժամկետի առնվազն երկու երրորդը։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Նարինե 500մգ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Նարինե 500մգ Դեղի պիտանիության ժամկետները գնորդին հանձնման պահին պետք է լինեն հետևյալը ա.2,5 տարվանից ավելի պիտանիության ժամկետ ունեցող դեղերը հանձնման պահին պետք է ունենան առնվազն 2 տարի մնացորդային պիտանիության ժամկետ, բ.մինչև 2,5 տարի պիտանիության ժամկետ ունեցող դեղերը հանձնման պահին պետք է ունենան դեղի ընդհանուր պիտանիության ժամկետի առնվազն երկու երրորդը։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33621785/502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ք-դ 10տոկոս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լուծույթ կաթիլաներարկման 100մգ/մլ; պլաստիկե փաթեթ 50մլ Դեղի պիտանիության ժամկետները գնորդին հանձնման պահին պետք է լինեն հետևյալը ա.2,5 տարվանից ավելի պիտանիության ժամկետ ունեցող դեղերը հանձնման պահին պետք է ունենան առնվազն 2 տարի մնացորդային պիտանիության ժամկետ, բ.մինչև 2,5 տարի պիտանիության ժամկետ ունեցող դեղերը հանձնման պահին պետք է ունենան դեղի ընդհանուր պիտանիության ժամկետի առնվազն երկու երրորդը։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33621785/501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ռեհիդրոն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կալիումի քլորիդ, նատրիումի ցիտրատ դիհիդրատ, դեքստրոզ դեղափոշի դեղաչափված 3,5գ+2,5գ+2,9գ+10գ; փաթեթիկ 18,9գ Դեղի պիտանիության ժամկետները գնորդին հանձնման պահին պետք է լինեն հետևյալը ա.2,5 տարվանից ավելի պիտանիության ժամկետ ունեցող դեղերը հանձնման պահին պետք է ունենան առնվազն 2 տարի մնացորդային պիտանիության ժամկետ, բ.մինչև 2,5 տարի պիտանիության ժամկետ ունեցող դեղերը հանձնման պահին պետք է ունենան դեղի ընդհանուր պիտանիության ժամկետի առնվազն երկու երրորդը։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կորվալոլ 25մլ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ալֆա-բրոմիզովալերիանաթթվի էթիլ էսթեր, ֆենոբարբիտալ, անանուխի յուղ կաթիլներ ներքին ընդունման 20մգ/մլ+18,26մգ/մլ+1,42մգ/մլ; 25մլ ապակե շշիկ-կաթոցիկ Դեղի պիտանիության ժամկետները գնորդին հանձնման պահին պետք է լինեն հետևյալը ա.2,5 տարվանից ավելի պիտանիության ժամկետ ունեցող դեղերը հանձնման պահին պետք է ունենան առնվազն 2 տարի մնացորդային պիտանիության ժամկետ, բ.մինչև 2,5 տարի պիտանիության ժամկետ ունեցող դեղերը հանձնման պահին պետք է ունենան դեղի ընդհանուր պիտանիության ժամկետի առնվազն երկու երրորդը։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33621785/503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քլորիդ լուծույթ 4տոկոս 100մլ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քլորիդ լուծույթ կաթիլաներարկման 40մգ/մլ; 100մլ պլաստիկե փաթեթ Դեղի պիտանիության ժամկետները գնորդին հանձնման պահին պետք է լինեն հետևյալը ա.2,5 տարվանից ավելի պիտանիության ժամկետ ունեցող դեղերը հանձնման պահին պետք է ունենան առնվազն 2 տարի մնացորդային պիտանիության ժամկետ, բ.մինչև 2,5 տարի պիտանիության ժամկետ ունեցող դեղերը հանձնման պահին պետք է ունենան դեղի ընդհանուր պիտանիության ժամկետի առնվազն երկու երրորդը։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Թիոպենտալ 0,5գ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թիոպենտալ (թիոպենտալ նատրիում և նատրիումի հիդրոկարբոնատ) դեղափոշի լիոֆիլիզացված ն/ե ներարկման լուծույթի 500մգ;  ապակե սրվակներ Դեղի պիտանիության ժամկետները գնորդին հանձնման պահին պետք է լինեն հետևյալը ա.2,5 տարվանից ավելի պիտանիության ժամկետ ունեցող դեղերը հանձնման պահին պետք է ունենան առնվազն 2 տարի մնացորդային պիտանիության ժամկետ, բ.մինչև 2,5 տարի պիտանիության ժամկետ ունեցող դեղերը հանձնման պահին պետք է ունենան դեղի ընդհանուր պիտանիության ժամկետի առնվազն երկու երրորդը։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33611440/505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Թիամին 5տոկոս 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Թիամին 5% 1մլ Դեղի պիտանիության ժամկետները գնորդին հանձնման պահին պետք է լինեն հետևյալը ա.2,5 տարվանից ավելի պիտանիության ժամկետ ունեցող դեղերը հանձնման պահին պետք է ունենան առնվազն 2 տարի մնացորդային պիտանիության ժամկետ, բ.մինչև 2,5 տարի պիտանիության ժամկետ ունեցող դեղերը հանձնման պահին պետք է ունենան դեղի ընդհանուր պիտանիության ժամկետի առնվազն երկու երրորդը։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Ատորվաստատին 20մգ թ/պ դ/հ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ատորվաստատին (ատորվաստատին կալցիումի տրիհիդրատ) դեղահատեր թաղանթապատ 20մգ;  բլիստերում Դեղի պիտանիության ժամկետները գնորդին հանձնման պահին պետք է լինեն հետևյալը ա.2,5 տարվանից ավելի պիտանիության ժամկետ ունեցող դեղերը հանձնման պահին պետք է ունենան առնվազն 2 տարի մնացորդային պիտանիության ժամկետ, բ.մինչև 2,5 տարի պիտանիության ժամկետ ունեցող դեղերը հանձնման պահին պետք է ունենան դեղի ընդհանուր պիտանիության ժամկետի առնվազն երկու երրորդը։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33651112/504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Քլավուլանաթթու ԷՔՍՊՐԵՍ-Ֆարմստանդարտ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(ամօքսիցիլինի տրիհիդրատ), քլավուլանաթթու (կալիումի քլավուլանատ) դեղահատեր տարրալուծվող 250մգ+62,5մգ;  բլիստերում Դեղի պիտանիության ժամկետները գնորդին հանձնման պահին պետք է լինեն հետևյալը ա.2,5 տարվանից ավելի պիտանիության ժամկետ ունեցող դեղերը հանձնման պահին պետք է ունենան առնվազն 2 տարի մնացորդային պիտանիության ժամկետ, բ.մինչև 2,5 տարի պիտանիության ժամկետ ունեցող դեղերը հանձնման պահին պետք է ունենան դեղի ընդհանուր պիտանիության ժամկետի առնվազն երկու երրորդը։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Ազիտրօքս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ազիթրոմիցին (ազիթրոմիցինի դիհիդրատ) դեղափոշի ներքին ընդունման դեղակախույթի 200մգ/5մլ; 50մլ ապակե շշիկ 15.9գ դեղափոշով (20մլ պատրաստի դեղակախույթի համար), չափիչ գդալ և կաթոցիկ Դեղի պիտանիության ժամկետները գնորդին հանձնման պահին պետք է լինեն հետևյալը ա.2,5 տարվանից ավելի պիտանիության ժամկետ ունեցող դեղերը հանձնման պահին պետք է ունենան առնվազն 2 տարի մնացորդային պիտանիության ժամկետ, բ.մինչև 2,5 տարի պիտանիության ժամկետ ունեցող դեղերը հանձնման պահին պետք է ունենան դեղի ընդհանուր պիտանիության ժամկետի առնվազն երկու երրորդը։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33651112/505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(ամօքսիցիլինի տրիհիդրատ) գրանուլներ ներքին ընդունման դեղակախույթի 250մգ/5մլ; 40գ գրանուլներ 100մլ ապակե սրվակում և չափիչ գդալ 5մլ Դեղի պիտանիության ժամկետները գնորդին հանձնման պահին պետք է լինեն հետևյալը ա.2,5 տարվանից ավելի պիտանիության ժամկետ ունեցող դեղերը հանձնման պահին պետք է ունենան առնվազն 2 տարի մնացորդային պիտանիության ժամկետ, բ.մինչև 2,5 տարի պիտանիության ժամկետ ունեցող դեղերը հանձնման պահին պետք է ունենան դեղի ընդհանուր պիտանիության ժամկետի առնվազն երկու երրորդը։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33651112/506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(ամօքսիցիլինի տրիհիդրատ) գրանուլներ ներքին ընդունման դեղակախույթի 500մգ/5մլ; 40գ գրանուլներ 100մլ ապակե սրվակում և չափիչ գդալ 5մլ Դեղի պիտանիության ժամկետները գնորդին հանձնման պահին պետք է լինեն հետևյալը ա.2,5 տարվանից ավելի պիտանիության ժամկետ ունեցող դեղերը հանձնման պահին պետք է ունենան առնվազն 2 տարի մնացորդային պիտանիության ժամկետ, բ.մինչև 2,5 տարի պիտանիության ժամկետ ունեցող դեղերը հանձնման պահին պետք է ունենան դեղի ընդհանուր պիտանիության ժամկետի առնվազն երկու երրորդը։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Բրոնխոլիտին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գլաուցին (գլաուցինի հիդրոբրոմիդ), էֆեդրին (էֆեդրինի հիդրոքլորիդ) օշարակ 5,75մգ/5մլ+4,6մգ/5մլ; 125գ ապակե կամ պլաստիկե շշիկ և չափիչ բաժակ Դեղի պիտանիության ժամկետները գնորդին հանձնման պահին պետք է լինեն հետևյալը ա.2,5 տարվանից ավելի պիտանիության ժամկետ ունեցող դեղերը հանձնման պահին պետք է ունենան առնվազն 2 տարի մնացորդային պիտանիության ժամկետ, բ.մինչև 2,5 տարի պիտանիության ժամկետ ունեցող դեղերը հանձնման պահին պետք է ունենան դեղի ընդհանուր պիտանիության ժամկետի առնվազն երկու երրորդը։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Բերոդուալ N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իպրատրոպիում բրոմիդ (իպրատրոպիում բրոմիդի մոնոհիդրատ), ֆենոտերոլ (ֆենոտերոլի հիդրոբրոմիդ) ցողացիր շնչառման, դեղաչափավորված 20մկգ/դեղաչափ+50մկգ/դեղաչափ; 10մլ (200դեղաչափ) ալյումինե տարա դեղաչափիչ սարքո Դեղի պիտանիության ժամկետները գնորդին հանձնման պահին պետք է լինեն հետևյալը ա.2,5 տարվանից ավելի պիտանիության ժամկետ ունեցող դեղերը հանձնման պահին պետք է ունենան առնվազն 2 տարի մնացորդային պիտանիության ժամկետ, բ.մինչև 2,5 տարի պիտանիության ժամկետ ունեցող դեղերը հանձնման պահին պետք է ունենան դեղի ընդհանուր պիտանիության ժամկետի առնվազն երկու երրորդը։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լինեքս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լիոֆիլացված կենդանի կաթնաթթվային մանրէներ (Lactobacillus acidophilus, Bifidobacterium infantis, Enterococcus faecium) դեղապատիճներ կոշտ 1,2x10^7ԳԳՄ; (16/2x8/) բլիստերում Դեղի պիտանիության ժամկետները գնորդին հանձնման պահին պետք է լինեն հետևյալը ա.2,5 տարվանից ավելի պիտանիության ժամկետ ունեցող դեղերը հանձնման պահին պետք է ունենան առնվազն 2 տարի մնացորդային պիտանիության ժամկետ, բ.մինչև 2,5 տարի պիտանիության ժամկետ ունեցող դեղերը հանձնման պահին պետք է ունենան դեղի ընդհանուր պիտանիության ժամկետի առնվազն երկու երրորդը։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Տաշիր Գրիբոեդովի3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25.08.2026 մինչև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Տաշիր Գրիբոեդովի3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25.08.2026 մինչև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Տաշիր Գրիբոեդովի3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25.08.2026 մինչև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Տաշիր Գրիբոեդովի3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25.08.2026 մինչև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Տաշիր Գրիբոեդովի3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25.08.2026 մինչև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Տաշիր Գրիբոեդովի3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25.08.2026 մինչև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Տաշիր Գրիբոեդովի3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25.08.2026 մինչև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Տաշիր Գրիբոեդովի3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25.08.2026 մինչև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Տաշիր Գրիբոեդովի3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25.08.2026 մինչև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Տաշիր Գրիբոեդովի3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25.08.2026 մինչև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Տաշիր Գրիբոեդովի3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25.08.2026 մինչև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Տաշիր Գրիբոեդովի3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25.08.2026 մինչև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Տաշիր Գրիբոեդովի3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25.08.2026 մինչև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Տաշիր Գրիբոեդովի3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25.08.2026 մինչև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Տաշիր Գրիբոեդովի3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25.08.2026 մինչև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Տաշիր Գրիբոեդովի3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25.08.2026 մինչև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Տաշիր Գրիբոեդովի3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25.08.2026 մինչև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Տաշիր Գրիբոեդովի3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25.08.2026 մինչև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Տաշիր Գրիբոեդովի3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25.08.2026 մինչև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Տաշիր Գրիբոեդովի3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25.08.2026 մինչև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Տաշիր Գրիբոեդովի3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25.08.2026 մինչև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Տաշիր Գրիբոեդովի3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25.08.2026 մինչև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Տաշիր Գրիբոեդովի3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25.08.2026 մինչև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Տաշիր Գրիբոեդովի3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25.08.2026 մինչև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Տաշիր Գրիբոեդովի3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25.08.2026 մինչև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Տաշիր Գրիբոեդովի3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25.08.2026 մինչև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Տաշիր Գրիբոեդովի3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25.08.2026 մինչև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Տաշիր Գրիբոեդովի3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25.08.2026 մինչև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Տաշիր Գրիբոեդովի3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25.08.2026 մինչև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Տաշիր Գրիբոեդովի3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25.08.2026 մինչև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Տաշիր Գրիբոեդովի3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25.08.2026 մինչև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Տաշիր Գրիբոեդովի3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25.08.2026 մինչև 30.12.2026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