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ՊԵԿ-ԷԱՃԾՁԲ-2026/10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ՈՒՂԵՎՈՐԱՓՈԽԱԴՐՄԱՆ ՄԱՍՆԱԳԻՏԱՑՎԱԾ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Սպարտակ Հարությունյան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spartak_harutyunyan@taxservice.am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ՊԵԿ-ԷԱՃԾՁԲ-2026/10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ՈՒՂԵՎՈՐԱՓՈԽԱԴՐՄԱՆ ՄԱՍՆԱԳԻՏԱՑՎԱԾ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ՈՒՂԵՎՈՐԱՓՈԽԱԴՐՄԱՆ ՄԱՍՆԱԳԻՏԱՑՎԱԾ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ՊԵԿ-ԷԱՃԾՁԲ-2026/10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spartak_harutyunyan@taxservice.am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ՈՒՂԵՎՈՐԱՓՈԽԱԴՐՄԱՆ ՄԱՍՆԱԳԻՏԱՑՎԱԾ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4.6535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417.29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2026.08.05.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ՊԵԿ-ԷԱՃԾՁԲ-2026/10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ՊԵԿ-ԷԱՃԾՁԲ-2026/10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ՊԵԿ-ԷԱՃԾՁԲ-2026/10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ՊԵԿ-ԷԱՃԾՁԲ-2026/10»*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ՊԵԿ-ԷԱՃԾՁԲ-2026/10*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ՊԵԿ-ԷԱՃԾՁԲ-2026/10»*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 ՊԵԿ-ԷԱՃԾՁԲ-2026/10*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Ուղևորափոխադրումը կատարվելու է ՀՀ Շիրակի մարզ, ք․ Գյումրի, Թբիլիսյան խճուղի 2/14 հասցեից, ՀՀ Շիրակի մարզ, գ․ Բավրա, Գյումրի-Նինոծմինդա մայրուղի 63/4 հասցե, յուրաքանչյուր օրացուցային օր, Գյումրի-Բավրա և հետադարձ երթուղիով:  Տրանսպորտի մասին ՀՀ օրենքի և Ավտոմոբիլային տրանսպորտի մասին ՀՀ օրենքի համաձայն՝  Փոխադրամիջոցը, փոխադրման երթուղին, ինչպես նաև տրանսպորտի գործունեությունն ապահովող տեխնիկական միջոցները պետք է համապատասխանեն անվտանգության, աշխատանքի և շրջակա միջավայրի պահպանության պահանջներին:   Տրանսպորտային միջոցը պետք է համապատասխանի անվտանգության, բժշկասանիտարական պահանջներին, աշխատանքի պաշտպանության նորմերին, բնապահպանական անվտանգության միջազգային և պետական ստանդարտներին:   Ավտոմոբիլային միջպետական ուղևորափոխադրումների դեպքում ուղևորները, օրենքով սահմանված կարգով, ենթակա են պարտադիր ապահովագրության:  Փոխադրողը պարտավոր է ապահովել` ա) օրենքով սահմանված կարգով պետական գրանցումով, տեխնիկապես սարքին, սանիտարական նորմերին և տվյալ փոխադրմանը համապատասխան ավտոտրանսպորտային միջոցներով (միջոցով) փոխադրումների իրականացումը. բ) օրենքով սահմանված կարգով ավտոտրանսպորտային միջոցների (միջոցի) տեխնիկական զննության ներկայացումը և օրենքով սահմանված կարգով դրանց օգտագործումից բխող պատասխանատվության ապահովագրությունը. գ) արտադրողի կողմից և տեխնիկական շահագործման կարգով երաշխավորված ժամկետներում սեփական կամ պայմանագրային հիմունքներով անհրաժեշտ կահավորումով արտադրական բազայում ավտոտրանսպորտային միջոցների (միջոցի) տեխնիկական սպասարկումների և նորոգումների անցկացումը (սեփական արտադրական բազայում անցկացնելու դեպքում` նաև հաշվառումը). դ) ավտովարորդների որակավորումը` օրենքով սահմանված պահանջներին համապատասխան. ե) ավտովարորդների աշխատանքի և հանգստի ռեժիմի պահպանումը` օրենքով սահմանված պահանջներին համապատասխան. զ) ավտոմոբիլային տրանսպորտի շարժակազմի տեխնիկական շահագործման կանոնները. է) ավտոտրանսպորտային միջոցների երթևեկության անվտանգությունն ապահովող ագրեգատների ու հանգույցների տեխնիկական և ավտովարորդների առողջական վիճակի ամենօրյա զննումը (Պատվիրատուի պահանջով Կատարողը պարտավոր է ներկայացնել նշված փաստաթղթերը պատասխանտու անձնանց ստորագրություններով)։ ը) թույլ չտալ երթերի ձախողումներ, երթուղու ուղեգծից ինքնակամ շեղումներ, ավտոտրանսպորտային միջոցների մատուցման ուշացումներ. թ) ապահովել ուղևորների բարեկիրթ և անվտանգ սպասարկումը, ավտովարորդների բարյացակամ վերաբերմունքը և պատշաճ արտաքին տեսքը. Այլ պահանջներ՝  Տրանսպորտային միջոցը ք. Գյումրիից մեկնելու է ժամը 08:45-ին, իսկ հետադարձը կատարվելու է գ. Բավրայից ժամը 10:30-ին (±10 րոպե):   Ուղևորափոխադրումն իրականացվելու է առնվազն 2016 թվականի արտադրության, առնվազն 18 անձի համար նախատեսված, տեխնիկապես սարքին և մաքուր վիճակում գտնվող, անվտանգության գոտիներով, օդորակիչով և փափուկ նստատեղերով կահավորված տրանսպորտային միջոցով: Այլ պայմաններ * Վճարումները կատարվելու է փաստացի մատուցված ծառայության դիմաց։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Գյումրի-Բավրա և հետադարձ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պայմանագրի ուժի մեջ մտնելու օրվանից առավելագույնը 245 օրացուցային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