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41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701"/>
        <w:gridCol w:w="2835"/>
        <w:gridCol w:w="1134"/>
        <w:gridCol w:w="1134"/>
        <w:gridCol w:w="1418"/>
        <w:gridCol w:w="1417"/>
      </w:tblGrid>
      <w:tr w:rsidR="000F5538" w:rsidRPr="00845017" w:rsidTr="000F5538">
        <w:trPr>
          <w:trHeight w:val="504"/>
        </w:trPr>
        <w:tc>
          <w:tcPr>
            <w:tcW w:w="1560" w:type="dxa"/>
            <w:vMerge w:val="restart"/>
          </w:tcPr>
          <w:p w:rsidR="000F5538" w:rsidRPr="00845017" w:rsidRDefault="000F5538" w:rsidP="000F5538">
            <w:pPr>
              <w:tabs>
                <w:tab w:val="left" w:pos="0"/>
              </w:tabs>
              <w:rPr>
                <w:rFonts w:ascii="GHEA Grapalat" w:hAnsi="GHEA Grapalat"/>
                <w:sz w:val="18"/>
                <w:szCs w:val="24"/>
              </w:rPr>
            </w:pPr>
            <w:r w:rsidRPr="00845017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842" w:type="dxa"/>
            <w:vMerge w:val="restart"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գնումների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պլանով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միջանցիկ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ծածկագիրը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`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ըստ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845017">
              <w:rPr>
                <w:rFonts w:ascii="GHEA Grapalat" w:hAnsi="GHEA Grapalat" w:cs="Arial"/>
                <w:sz w:val="18"/>
                <w:szCs w:val="24"/>
              </w:rPr>
              <w:t>ԳՄԱ</w:t>
            </w:r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դասակարգման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701" w:type="dxa"/>
            <w:vMerge w:val="restart"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2835" w:type="dxa"/>
            <w:vMerge w:val="restart"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835" w:type="dxa"/>
            <w:gridSpan w:val="2"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845017">
              <w:rPr>
                <w:rFonts w:ascii="GHEA Grapalat" w:hAnsi="GHEA Grapalat" w:cs="Arial"/>
                <w:sz w:val="18"/>
                <w:szCs w:val="24"/>
                <w:lang w:val="hy-AM"/>
              </w:rPr>
              <w:t>մատակարարման</w:t>
            </w:r>
          </w:p>
        </w:tc>
      </w:tr>
      <w:tr w:rsidR="000F5538" w:rsidRPr="00845017" w:rsidTr="000F5538">
        <w:trPr>
          <w:trHeight w:val="427"/>
        </w:trPr>
        <w:tc>
          <w:tcPr>
            <w:tcW w:w="1560" w:type="dxa"/>
            <w:vMerge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842" w:type="dxa"/>
            <w:vMerge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701" w:type="dxa"/>
            <w:vMerge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835" w:type="dxa"/>
            <w:vMerge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418" w:type="dxa"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  <w:r w:rsidRPr="00845017">
              <w:rPr>
                <w:rFonts w:asciiTheme="minorHAnsi" w:hAnsiTheme="minorHAnsi"/>
                <w:lang w:val="hy-AM"/>
              </w:rPr>
              <w:t xml:space="preserve">      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417" w:type="dxa"/>
          </w:tcPr>
          <w:p w:rsidR="000F5538" w:rsidRPr="00845017" w:rsidRDefault="000F5538" w:rsidP="000F5538">
            <w:pPr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Ժամկետը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>**</w:t>
            </w:r>
          </w:p>
        </w:tc>
      </w:tr>
      <w:tr w:rsidR="000F5538" w:rsidRPr="00B6749C" w:rsidTr="000F5538">
        <w:trPr>
          <w:trHeight w:val="1223"/>
        </w:trPr>
        <w:tc>
          <w:tcPr>
            <w:tcW w:w="1560" w:type="dxa"/>
          </w:tcPr>
          <w:p w:rsidR="000F5538" w:rsidRPr="00845017" w:rsidRDefault="000F5538" w:rsidP="000F5538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0F5538" w:rsidRPr="009431B3" w:rsidRDefault="000F5538" w:rsidP="000F5538">
            <w:pPr>
              <w:rPr>
                <w:rFonts w:ascii="Sylfaen" w:hAnsi="Sylfaen"/>
                <w:sz w:val="20"/>
                <w:lang w:val="ru-RU"/>
              </w:rPr>
            </w:pPr>
            <w:r w:rsidRPr="009431B3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117</w:t>
            </w:r>
          </w:p>
        </w:tc>
        <w:tc>
          <w:tcPr>
            <w:tcW w:w="1701" w:type="dxa"/>
          </w:tcPr>
          <w:p w:rsidR="000F5538" w:rsidRPr="00D53C04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 w:cs="Arial"/>
                <w:sz w:val="18"/>
                <w:szCs w:val="18"/>
                <w:lang w:val="hy-AM"/>
              </w:rPr>
              <w:t>Շապիկ</w:t>
            </w:r>
          </w:p>
        </w:tc>
        <w:tc>
          <w:tcPr>
            <w:tcW w:w="2835" w:type="dxa"/>
          </w:tcPr>
          <w:p w:rsidR="000F5538" w:rsidRPr="0080465E" w:rsidRDefault="000F5538" w:rsidP="000F5538">
            <w:pPr>
              <w:rPr>
                <w:rFonts w:ascii="GHEA Grapalat" w:hAnsi="GHEA Grapalat"/>
                <w:sz w:val="18"/>
                <w:szCs w:val="18"/>
              </w:rPr>
            </w:pPr>
            <w:r w:rsidRPr="00D53C04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667456" behindDoc="0" locked="0" layoutInCell="1" allowOverlap="1" wp14:anchorId="0DB08E00" wp14:editId="4944510B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-873125</wp:posOffset>
                  </wp:positionV>
                  <wp:extent cx="1857375" cy="821055"/>
                  <wp:effectExtent l="0" t="0" r="952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721"/>
                          <a:stretch/>
                        </pic:blipFill>
                        <pic:spPr bwMode="auto">
                          <a:xfrm>
                            <a:off x="0" y="0"/>
                            <a:ext cx="1857375" cy="82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Չափսերը՝ S, M, L</w:t>
            </w:r>
            <w:r w:rsidRPr="0080465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</w:rPr>
              <w:t>XL</w:t>
            </w: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Յուրաքանչյուր չափսից</w:t>
            </w:r>
            <w:r w:rsidRPr="00E876FB">
              <w:rPr>
                <w:rFonts w:ascii="GHEA Grapalat" w:hAnsi="GHEA Grapalat"/>
                <w:sz w:val="18"/>
                <w:szCs w:val="18"/>
                <w:lang w:val="hy-AM"/>
              </w:rPr>
              <w:t xml:space="preserve"> 15 հատ:</w:t>
            </w: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Պատրաստված пич էֆեկտով գործվածքից Խտությունը՝ 200 գր</w:t>
            </w: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92% բամբակ, 8% լայկրա </w:t>
            </w: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Շապիկի դիմ</w:t>
            </w:r>
            <w:bookmarkStart w:id="0" w:name="_GoBack"/>
            <w:bookmarkEnd w:id="0"/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ացից՝ կրծքի աջ մասում, տպագրված-փակցված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A238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ԵՊՀ ՍԹԵՄ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»</w:t>
            </w: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սիլիկոնե գրվածք:</w:t>
            </w: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Տպագրության տեխնոլոգիան-Flextron, սիլիկոնային կիրառման բարձրացում ոչ պակաս, քան 700 միկրոն:</w:t>
            </w: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Շապիկը պետք է փաթեթավորված լինի PE տոպրակի մեջ. խտությունը 80 մկր, մատովի։</w:t>
            </w: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Գույնը սպիտակ, կապույտ՝ C:100 M:80 Y:20 K:20,</w:t>
            </w: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Բոլոր շապիկների գույները պետք է ճիշտ կրկնեն պատկերված նկարների գույնը՝ կոդին համապատասխան, չպետք է տարբերվի այդ գույներից ոչ մի երանգ` թույլատրելի է գունային նվազագույն շեղում միայն, որը նախապես պետք է հաստատվի ԵՊՀ-ի կողմից։ </w:t>
            </w: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Բոլոր ներքին կարերը պետք է մշակված լինեն մաքրակար կարով:</w:t>
            </w:r>
          </w:p>
          <w:p w:rsidR="000F5538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0F5538" w:rsidRPr="00D53C04" w:rsidRDefault="000F5538" w:rsidP="000F553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Շապիկների որակը, տեսակը, ձևը, իսկ տպագրելուց առաջ՝ տպագրության տեղը, չափսը, գույնը համաձայնեցնել պատվիրատուի հետ։ </w:t>
            </w:r>
          </w:p>
          <w:p w:rsidR="000F5538" w:rsidRDefault="000F5538" w:rsidP="000F5538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0F5538" w:rsidRPr="005108BA" w:rsidRDefault="000F5538" w:rsidP="000F5538">
            <w:pPr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5108BA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Ապրանքի նմուշի դիզայնը կցվում է, իսկ գծագիրը պետք է անի հաղթող կազմակերպությունը։ Արված բոլոր տպագրական ֆայլերը </w:t>
            </w:r>
            <w:r w:rsidRPr="005108BA">
              <w:rPr>
                <w:rFonts w:ascii="GHEA Grapalat" w:hAnsi="GHEA Grapalat"/>
                <w:bCs/>
                <w:sz w:val="18"/>
                <w:szCs w:val="18"/>
                <w:lang w:val="hy-AM"/>
              </w:rPr>
              <w:lastRenderedPageBreak/>
              <w:t>Կատարողը պարտավոր է տրամադրել ԵՊՀ-ին՝ էլեկտրոնային եղանակով, որոնք պետք է հաստատվեն ԵՊՀ-ի կողմից, որից հետո միայն սկսվի տպագրումը։ Կատարողը պետք է պատվիրատուին տրամադրի նմուշօրինակ, որը ևս պետք է հաստատվի ԵՊՀ-ի կողմից։ ԵՊՀ-ի հաստատումից հետո և պահանջված որակի առկայության դեպքում միայն կարտոնվի հիմնական տպագրությունը։ Կտորը պետք է լինի չքորքոտվող, փափուկ և բարձր որակի:</w:t>
            </w:r>
          </w:p>
        </w:tc>
        <w:tc>
          <w:tcPr>
            <w:tcW w:w="1134" w:type="dxa"/>
          </w:tcPr>
          <w:p w:rsidR="000F5538" w:rsidRPr="00B6749C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</w:tcPr>
          <w:p w:rsidR="000F5538" w:rsidRPr="00B6749C" w:rsidRDefault="000F5538" w:rsidP="000F5538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6749C"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1418" w:type="dxa"/>
          </w:tcPr>
          <w:p w:rsidR="000F5538" w:rsidRPr="00B6749C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6749C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</w:tcPr>
          <w:p w:rsidR="000F5538" w:rsidRPr="00B6749C" w:rsidRDefault="000F5538" w:rsidP="000F5538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ընթացքում, բայց ոչ ուշ, քան հոկտեմբերի 1-ը</w:t>
            </w:r>
          </w:p>
        </w:tc>
      </w:tr>
      <w:tr w:rsidR="000F5538" w:rsidRPr="00D551ED" w:rsidTr="000F5538">
        <w:trPr>
          <w:trHeight w:val="597"/>
        </w:trPr>
        <w:tc>
          <w:tcPr>
            <w:tcW w:w="1560" w:type="dxa"/>
          </w:tcPr>
          <w:p w:rsidR="000F5538" w:rsidRPr="00845017" w:rsidRDefault="000F5538" w:rsidP="000F5538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0F5538" w:rsidRPr="009431B3" w:rsidRDefault="000F5538" w:rsidP="000F5538">
            <w:pPr>
              <w:rPr>
                <w:rFonts w:ascii="Sylfaen" w:hAnsi="Sylfaen"/>
                <w:sz w:val="20"/>
                <w:lang w:val="hy-AM"/>
              </w:rPr>
            </w:pPr>
            <w:r w:rsidRPr="009431B3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118</w:t>
            </w:r>
          </w:p>
        </w:tc>
        <w:tc>
          <w:tcPr>
            <w:tcW w:w="1701" w:type="dxa"/>
          </w:tcPr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Բաժակ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- 1</w:t>
            </w:r>
          </w:p>
        </w:tc>
        <w:tc>
          <w:tcPr>
            <w:tcW w:w="2835" w:type="dxa"/>
          </w:tcPr>
          <w:p w:rsidR="000F5538" w:rsidRPr="00844F57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844F57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668480" behindDoc="0" locked="0" layoutInCell="1" allowOverlap="1" wp14:anchorId="5CE5F1EE" wp14:editId="7C7F169E">
                  <wp:simplePos x="0" y="0"/>
                  <wp:positionH relativeFrom="margin">
                    <wp:posOffset>3657600</wp:posOffset>
                  </wp:positionH>
                  <wp:positionV relativeFrom="margin">
                    <wp:posOffset>22860</wp:posOffset>
                  </wp:positionV>
                  <wp:extent cx="751205" cy="894715"/>
                  <wp:effectExtent l="0" t="0" r="0" b="635"/>
                  <wp:wrapSquare wrapText="bothSides"/>
                  <wp:docPr id="27" name="Picture 27" descr="Description: C:\Users\NADIA~1.TER\AppData\Local\Temp\Rar$DRa10868.46931\Ապակյա թերմոբաժակ՝ 200ml copy.ti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C:\Users\NADIA~1.TER\AppData\Local\Temp\Rar$DRa10868.46931\Ապակյա թերմոբաժակ՝ 200ml copy.tif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17"/>
                          <a:stretch/>
                        </pic:blipFill>
                        <pic:spPr bwMode="auto">
                          <a:xfrm>
                            <a:off x="0" y="0"/>
                            <a:ext cx="751205" cy="8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44F57">
              <w:rPr>
                <w:rFonts w:ascii="GHEA Grapalat" w:hAnsi="GHEA Grapalat"/>
                <w:bCs/>
                <w:sz w:val="18"/>
                <w:szCs w:val="18"/>
                <w:lang w:val="hy-AM" w:bidi="fa-IR"/>
              </w:rPr>
              <w:t>Չափսեր (տպագրական մակերես)՝</w:t>
            </w:r>
            <w:r w:rsidRPr="00844F57">
              <w:rPr>
                <w:rFonts w:ascii="GHEA Grapalat" w:hAnsi="GHEA Grapalat"/>
                <w:b/>
                <w:bCs/>
                <w:sz w:val="18"/>
                <w:szCs w:val="18"/>
                <w:lang w:val="hy-AM" w:bidi="fa-IR"/>
              </w:rPr>
              <w:t xml:space="preserve"> </w:t>
            </w:r>
            <w:r w:rsidRPr="00844F57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30x45 mm, 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 w:bidi="fa-IR"/>
              </w:rPr>
              <w:t>1+0, սպիտակ գույն, մետաքսագրություն (շոլկա` մաղով տպագրություն) յուրաքանչյուր կողմի համար</w:t>
            </w: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Ծավալ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՝ 150մլ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Պատրաստման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նյութ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՝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երկշերտ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ապակի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:</w:t>
            </w: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Բաժակի գույն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ը՝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թափանցիկ</w:t>
            </w: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Նախատեսված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և՛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տաք,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և՛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սառը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ըմպելիքների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համար</w:t>
            </w:r>
          </w:p>
          <w:p w:rsidR="000F5538" w:rsidRPr="00844F57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Պետք է կրկնի նկարի դիզայնը և տեսքը։ </w:t>
            </w:r>
            <w:r w:rsidRPr="00844F57">
              <w:rPr>
                <w:rFonts w:ascii="GHEA Grapalat" w:hAnsi="GHEA Grapalat"/>
                <w:sz w:val="18"/>
                <w:szCs w:val="18"/>
                <w:lang w:val="hy-AM" w:bidi="fa-IR"/>
              </w:rPr>
              <w:t>Վրան պետք է պատկերված լինի ԵՊՀ ՍԹԵՄ դպրոցի տարբերանշանը (լոգո)՝ սպիտակ գույնի</w:t>
            </w:r>
          </w:p>
          <w:p w:rsidR="000F5538" w:rsidRPr="00844F57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844F57">
              <w:rPr>
                <w:rFonts w:ascii="GHEA Grapalat" w:hAnsi="GHEA Grapalat"/>
                <w:sz w:val="18"/>
                <w:szCs w:val="18"/>
                <w:lang w:val="hy-AM" w:bidi="fa-IR"/>
              </w:rPr>
              <w:t>Ապակու վրա տպագրված լոգոն չպետք է մաքրվի բազմաթիվ լվացումներից։ Բաժակները պետք է լինեն նոր, չօգտագործված, ինչպես նաև առանց մեծ ու փոքր խազերի, լաքաների:</w:t>
            </w:r>
          </w:p>
          <w:p w:rsidR="000F5538" w:rsidRPr="00844F57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844F57">
              <w:rPr>
                <w:rFonts w:ascii="GHEA Grapalat" w:hAnsi="GHEA Grapalat"/>
                <w:sz w:val="18"/>
                <w:szCs w:val="18"/>
                <w:lang w:val="hy-AM" w:bidi="fa-IR"/>
              </w:rPr>
              <w:t>Բոլոր բաժակները պետք է ունենան սպիտակ գույնի հաստ թղթե տուփ՝ վրան պատկերված ԵՊՀ ՍԹԵՄ դպրոցի տարբերանշանը (լոգո), և պետք է փակված լինեն ԵՊՀ ՍԹԵՄ դպրոցի տարբերանշանի (լոգո) պատկերով ինքնակպչուն սթիքերով։</w:t>
            </w:r>
          </w:p>
          <w:p w:rsidR="000F5538" w:rsidRDefault="000F5538" w:rsidP="000F5538">
            <w:pPr>
              <w:rPr>
                <w:rFonts w:ascii="GHEA Grapalat" w:hAnsi="GHEA Grapalat"/>
                <w:b/>
                <w:bCs/>
                <w:sz w:val="18"/>
                <w:szCs w:val="18"/>
                <w:lang w:val="hy-AM" w:bidi="fa-IR"/>
              </w:rPr>
            </w:pPr>
          </w:p>
          <w:p w:rsidR="000F5538" w:rsidRPr="00715655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715655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Թերմոբաժակների և դրանց տուփերի որակը, տեսակը, ձևը, իսկ տպագրելուց առաջ՝ տպագրության տեղը, չափսը, </w:t>
            </w:r>
            <w:r w:rsidRPr="00715655">
              <w:rPr>
                <w:rFonts w:ascii="GHEA Grapalat" w:hAnsi="GHEA Grapalat"/>
                <w:sz w:val="18"/>
                <w:szCs w:val="18"/>
                <w:lang w:val="hy-AM" w:bidi="fa-IR"/>
              </w:rPr>
              <w:lastRenderedPageBreak/>
              <w:t>գույնը համաձայնեցնել պատվիրատուի հետ։ Տպագրությունը կատարել պատվիրատուի կողմից տրամադրված գծագրին համապատասխան։</w:t>
            </w:r>
          </w:p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715655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Ապրանքի նմուշի դիզայնը կցվում է, իսկ գծագիրը կտրամադրվի հաղթող կազմակերպությանը։ </w:t>
            </w:r>
            <w:r w:rsidRPr="00715655">
              <w:rPr>
                <w:rFonts w:ascii="GHEA Grapalat" w:hAnsi="GHEA Grapalat"/>
                <w:sz w:val="18"/>
                <w:szCs w:val="18"/>
                <w:lang w:val="hy-AM"/>
              </w:rPr>
              <w:t>Բոլոր ապրանքներից անհրաժեշտ է ունենալ նմուշօրինակ, որը պետք է հաստատվի ԵՊՀ-ի կողմից, որից հետո միայն կարտոնվի հիմնական տպագրությունը՝ անհրաժեշտ որակը և արտաքին տեսքը ստուգելուց և ԵՊՀ-ի կողմից հաստատվելուց հետո միայն։</w:t>
            </w:r>
          </w:p>
        </w:tc>
        <w:tc>
          <w:tcPr>
            <w:tcW w:w="1134" w:type="dxa"/>
          </w:tcPr>
          <w:p w:rsidR="000F5538" w:rsidRPr="00D551ED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</w:tcPr>
          <w:p w:rsidR="000F5538" w:rsidRPr="00844F57" w:rsidRDefault="000F5538" w:rsidP="000F5538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1418" w:type="dxa"/>
          </w:tcPr>
          <w:p w:rsidR="000F5538" w:rsidRPr="00D551ED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</w:tcPr>
          <w:p w:rsidR="000F5538" w:rsidRPr="00D551ED" w:rsidRDefault="000F5538" w:rsidP="000F5538">
            <w:pPr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ընթացքում, բայց ոչ ուշ, քան հոկտեմբերի 1-ը</w:t>
            </w:r>
          </w:p>
        </w:tc>
      </w:tr>
      <w:tr w:rsidR="000F5538" w:rsidRPr="00844F57" w:rsidTr="000F5538">
        <w:trPr>
          <w:trHeight w:val="597"/>
        </w:trPr>
        <w:tc>
          <w:tcPr>
            <w:tcW w:w="1560" w:type="dxa"/>
          </w:tcPr>
          <w:p w:rsidR="000F5538" w:rsidRPr="00845017" w:rsidRDefault="000F5538" w:rsidP="000F5538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0F5538" w:rsidRPr="009431B3" w:rsidRDefault="000F5538" w:rsidP="000F5538">
            <w:pPr>
              <w:rPr>
                <w:rFonts w:ascii="Sylfaen" w:hAnsi="Sylfaen"/>
                <w:sz w:val="20"/>
                <w:lang w:val="hy-AM"/>
              </w:rPr>
            </w:pPr>
            <w:r w:rsidRPr="009431B3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119</w:t>
            </w:r>
          </w:p>
        </w:tc>
        <w:tc>
          <w:tcPr>
            <w:tcW w:w="1701" w:type="dxa"/>
          </w:tcPr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Բաժակ - 2</w:t>
            </w:r>
          </w:p>
        </w:tc>
        <w:tc>
          <w:tcPr>
            <w:tcW w:w="2835" w:type="dxa"/>
          </w:tcPr>
          <w:p w:rsidR="000F5538" w:rsidRPr="005F32C4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669504" behindDoc="0" locked="0" layoutInCell="1" allowOverlap="1" wp14:anchorId="32939F77" wp14:editId="645959A4">
                  <wp:simplePos x="0" y="0"/>
                  <wp:positionH relativeFrom="margin">
                    <wp:posOffset>3657600</wp:posOffset>
                  </wp:positionH>
                  <wp:positionV relativeFrom="margin">
                    <wp:posOffset>22860</wp:posOffset>
                  </wp:positionV>
                  <wp:extent cx="751205" cy="894715"/>
                  <wp:effectExtent l="0" t="0" r="0" b="635"/>
                  <wp:wrapSquare wrapText="bothSides"/>
                  <wp:docPr id="1093007581" name="Picture 1093007581" descr="Description: C:\Users\NADIA~1.TER\AppData\Local\Temp\Rar$DRa10868.46931\Ապակյա թերմոբաժակ՝ 200ml copy.ti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C:\Users\NADIA~1.TER\AppData\Local\Temp\Rar$DRa10868.46931\Ապակյա թերմոբաժակ՝ 200ml copy.tif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17"/>
                          <a:stretch/>
                        </pic:blipFill>
                        <pic:spPr bwMode="auto">
                          <a:xfrm>
                            <a:off x="0" y="0"/>
                            <a:ext cx="751205" cy="8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Չափսեր (տպագրական մակերես)՝ 30x45 mm, 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 w:bidi="fa-IR"/>
              </w:rPr>
              <w:t>1+0, սպիտակ գույն, մետաքսագրություն (շոլկա` մաղով տպագրություն) յուրաքանչյուր կողմի համար</w:t>
            </w:r>
          </w:p>
          <w:p w:rsidR="000F5538" w:rsidRPr="005F32C4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Ծավալ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՝ 200մլ:</w:t>
            </w:r>
          </w:p>
          <w:p w:rsidR="000F5538" w:rsidRPr="005F32C4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Պատրաստման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նյութ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՝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երկշերտ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ապակի:</w:t>
            </w:r>
          </w:p>
          <w:p w:rsidR="000F5538" w:rsidRPr="005F32C4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Բաժակի գույն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ը՝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թափանցիկ</w:t>
            </w:r>
          </w:p>
          <w:p w:rsidR="000F5538" w:rsidRPr="005F32C4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Նախատեսված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և՛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տաք,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և՛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սառը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ըմպելիքների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համար</w:t>
            </w:r>
          </w:p>
          <w:p w:rsidR="000F5538" w:rsidRPr="005F32C4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Պետք է կրկնի նկարի դիզայնը և տեսքը։ </w:t>
            </w: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>Վրան պետք է պատկերված լինի ԵՊՀ ՍԹԵՄ դպրոցի տարբերանշանը (լոգո)՝ սպիտակ գույնի</w:t>
            </w:r>
          </w:p>
          <w:p w:rsidR="000F5538" w:rsidRPr="005F32C4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>Ապակու վրա տպագրված լոգոն չպետք է մաքրվի բազմաթիվ լվացումներից։ Բաժակները պետք է լինեն նոր, չօգտագործված, ինչպես նաև առանց մեծ ու փոքր խազերի, լաքաների:</w:t>
            </w:r>
          </w:p>
          <w:p w:rsidR="000F5538" w:rsidRPr="005F32C4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>Բոլոր բաժակները պետք է ունենան սպիտակ գույնի հաստ թղթե տուփ՝ վրան պատկերված ԵՊՀ ՍԹԵՄ դպրոցի տարբերանշանը (լոգո), և պետք է փակված լինեն ԵՊՀ ՍԹԵՄ դպրոցի տարբերանշանի (լոգո) պատկերով ինքնակպչուն սթիքերով։</w:t>
            </w:r>
          </w:p>
          <w:p w:rsidR="000F5538" w:rsidRPr="005F32C4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</w:p>
          <w:p w:rsidR="000F5538" w:rsidRPr="005F32C4" w:rsidRDefault="000F5538" w:rsidP="000F5538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Թերմոբաժակների և դրանց տուփերի որակը, տեսակը, </w:t>
            </w: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lastRenderedPageBreak/>
              <w:t>ձևը, իսկ տպագրելուց առաջ՝ տպագրության տեղը, չափսը, գույնը համաձայնեցնել պատվիրատուի հետ։ Տպագրությունը կատարել պատվիրատուի կողմից տրամադրված գծագրին համապատասխան։</w:t>
            </w:r>
          </w:p>
          <w:p w:rsidR="000F5538" w:rsidRPr="005F32C4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Ապրանքի նմուշի դիզայնը կցվում է, իսկ գծագիրը կտրամադրվի հաղթող կազմակերպությանը։ </w:t>
            </w:r>
            <w:r w:rsidRPr="005F32C4">
              <w:rPr>
                <w:rFonts w:ascii="GHEA Grapalat" w:hAnsi="GHEA Grapalat"/>
                <w:sz w:val="18"/>
                <w:szCs w:val="18"/>
                <w:lang w:val="hy-AM"/>
              </w:rPr>
              <w:t>Բոլոր ապրանքներից անհրաժեշտ է ունենալ նմուշօրինակ, որը պետք է հաստատվի ԵՊՀ-ի կողմից, որից հետո միայն կարտոնվի հիմնական տպագրությունը՝ անհրաժեշտ որակը և արտաքին տեսքը ստուգելուց և ԵՊՀ-ի կողմից հաստատվելուց հետո միայն։</w:t>
            </w:r>
          </w:p>
        </w:tc>
        <w:tc>
          <w:tcPr>
            <w:tcW w:w="1134" w:type="dxa"/>
          </w:tcPr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</w:tcPr>
          <w:p w:rsidR="000F5538" w:rsidRPr="00844F57" w:rsidRDefault="000F5538" w:rsidP="000F5538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1418" w:type="dxa"/>
          </w:tcPr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</w:tcPr>
          <w:p w:rsidR="000F5538" w:rsidRPr="00844F57" w:rsidRDefault="000F5538" w:rsidP="000F5538">
            <w:pPr>
              <w:rPr>
                <w:rFonts w:ascii="GHEA Grapalat" w:hAnsi="GHEA Grapalat"/>
                <w:bCs/>
                <w:i/>
                <w:iCs/>
                <w:sz w:val="18"/>
                <w:szCs w:val="18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ընթացքում, բայց ոչ ուշ, քան հոկտեմբերի 1-ը</w:t>
            </w:r>
          </w:p>
        </w:tc>
      </w:tr>
      <w:tr w:rsidR="000F5538" w:rsidRPr="00844F57" w:rsidTr="000F5538">
        <w:trPr>
          <w:trHeight w:val="597"/>
        </w:trPr>
        <w:tc>
          <w:tcPr>
            <w:tcW w:w="1560" w:type="dxa"/>
          </w:tcPr>
          <w:p w:rsidR="000F5538" w:rsidRPr="00845017" w:rsidRDefault="000F5538" w:rsidP="000F5538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0F5538" w:rsidRPr="009431B3" w:rsidRDefault="000F5538" w:rsidP="000F5538">
            <w:pPr>
              <w:rPr>
                <w:rFonts w:ascii="Sylfaen" w:hAnsi="Sylfaen"/>
                <w:sz w:val="20"/>
              </w:rPr>
            </w:pPr>
            <w:r w:rsidRPr="009431B3">
              <w:rPr>
                <w:rFonts w:ascii="Sylfaen" w:hAnsi="Sylfaen"/>
                <w:sz w:val="20"/>
                <w:lang w:val="hy-AM"/>
              </w:rPr>
              <w:t>18311190</w:t>
            </w:r>
            <w:r w:rsidRPr="009431B3">
              <w:rPr>
                <w:rFonts w:ascii="Sylfaen" w:hAnsi="Sylfaen"/>
                <w:sz w:val="20"/>
              </w:rPr>
              <w:t>/</w:t>
            </w: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1701" w:type="dxa"/>
          </w:tcPr>
          <w:p w:rsidR="000F5538" w:rsidRPr="00844F57" w:rsidRDefault="000F5538" w:rsidP="000F5538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Խալաթ </w:t>
            </w:r>
          </w:p>
          <w:p w:rsidR="000F5538" w:rsidRPr="00844F57" w:rsidRDefault="000F5538" w:rsidP="000F5538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835" w:type="dxa"/>
          </w:tcPr>
          <w:p w:rsidR="000F5538" w:rsidRDefault="000F5538" w:rsidP="000F5538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Խալաթ </w:t>
            </w:r>
            <w:r w:rsidRPr="00844F5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/լաբորատոր/</w:t>
            </w:r>
          </w:p>
          <w:p w:rsidR="000F5538" w:rsidRPr="00844F57" w:rsidRDefault="000F5538" w:rsidP="000F5538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>Գույնը՝ Սպիտակ,</w:t>
            </w: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 xml:space="preserve">Գրպանների քանակը՝ 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 xml:space="preserve"> 2, Գոտկատեղի չափը՝ գոտիով կարգավորվող,</w:t>
            </w: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 xml:space="preserve">Թևերը՝ երկարաթև </w:t>
            </w:r>
          </w:p>
          <w:p w:rsidR="000F5538" w:rsidRPr="00844F57" w:rsidRDefault="000F5538" w:rsidP="000F5538">
            <w:pPr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>Մանժետները՝ կապույտ</w:t>
            </w:r>
          </w:p>
          <w:p w:rsidR="000F5538" w:rsidRPr="00844F57" w:rsidRDefault="000F5538" w:rsidP="000F5538">
            <w:pPr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>Կոճակով կամ կոճգամով</w:t>
            </w:r>
          </w:p>
          <w:p w:rsidR="000F5538" w:rsidRPr="00844F57" w:rsidRDefault="000F5538" w:rsidP="000F5538">
            <w:pPr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>Երկարությունը՝ ծնկից, Օձիքը՝ ծալվող, կապույտ,</w:t>
            </w:r>
          </w:p>
          <w:p w:rsidR="000F5538" w:rsidRPr="00844F57" w:rsidRDefault="000F5538" w:rsidP="000F5538">
            <w:pPr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>Դպրոցի լոգոյով (ձախ կրծքամասում)</w:t>
            </w: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 xml:space="preserve">Բաղադրությունը՝ 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844F57">
              <w:rPr>
                <w:rFonts w:ascii="Calibri" w:hAnsi="Calibri" w:cs="Calibri"/>
                <w:color w:val="000000"/>
                <w:spacing w:val="8"/>
                <w:sz w:val="18"/>
                <w:szCs w:val="18"/>
                <w:lang w:val="hy-AM"/>
              </w:rPr>
              <w:t> 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 xml:space="preserve">65% </w:t>
            </w:r>
            <w:r w:rsidRPr="00844F57">
              <w:rPr>
                <w:rFonts w:ascii="GHEA Grapalat" w:hAnsi="GHEA Grapalat" w:cs="GHEA Grapalat"/>
                <w:color w:val="000000"/>
                <w:spacing w:val="8"/>
                <w:sz w:val="18"/>
                <w:szCs w:val="18"/>
                <w:lang w:val="hy-AM"/>
              </w:rPr>
              <w:t>պոլիէֆիր,</w:t>
            </w:r>
            <w:r w:rsidRPr="00844F57">
              <w:rPr>
                <w:rFonts w:ascii="Calibri" w:hAnsi="Calibri" w:cs="Calibri"/>
                <w:color w:val="000000"/>
                <w:spacing w:val="8"/>
                <w:sz w:val="18"/>
                <w:szCs w:val="18"/>
                <w:lang w:val="hy-AM"/>
              </w:rPr>
              <w:t> 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 xml:space="preserve"> 35% </w:t>
            </w:r>
            <w:r w:rsidRPr="00844F57">
              <w:rPr>
                <w:rFonts w:ascii="GHEA Grapalat" w:hAnsi="GHEA Grapalat" w:cs="GHEA Grapalat"/>
                <w:color w:val="000000"/>
                <w:spacing w:val="8"/>
                <w:sz w:val="18"/>
                <w:szCs w:val="18"/>
                <w:lang w:val="hy-AM"/>
              </w:rPr>
              <w:t>բամբակ</w:t>
            </w: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>Խտությունը՝</w:t>
            </w:r>
            <w:r w:rsidRPr="00844F57">
              <w:rPr>
                <w:rFonts w:ascii="Calibri" w:hAnsi="Calibri" w:cs="Calibri"/>
                <w:color w:val="000000"/>
                <w:spacing w:val="8"/>
                <w:sz w:val="18"/>
                <w:szCs w:val="18"/>
                <w:lang w:val="hy-AM"/>
              </w:rPr>
              <w:t> 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 xml:space="preserve"> 120 </w:t>
            </w:r>
            <w:r w:rsidRPr="00844F57">
              <w:rPr>
                <w:rFonts w:ascii="GHEA Grapalat" w:hAnsi="GHEA Grapalat" w:cs="GHEA Grapalat"/>
                <w:color w:val="000000"/>
                <w:spacing w:val="8"/>
                <w:sz w:val="18"/>
                <w:szCs w:val="18"/>
                <w:lang w:val="hy-AM"/>
              </w:rPr>
              <w:t>գ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>/</w:t>
            </w:r>
            <w:r w:rsidRPr="00844F57">
              <w:rPr>
                <w:rFonts w:ascii="GHEA Grapalat" w:hAnsi="GHEA Grapalat" w:cs="GHEA Grapalat"/>
                <w:color w:val="000000"/>
                <w:spacing w:val="8"/>
                <w:sz w:val="18"/>
                <w:szCs w:val="18"/>
                <w:lang w:val="hy-AM"/>
              </w:rPr>
              <w:t>մ</w:t>
            </w:r>
            <w:r w:rsidRPr="00844F57">
              <w:rPr>
                <w:rFonts w:ascii="Calibri" w:hAnsi="Calibri" w:cs="Calibri"/>
                <w:color w:val="000000"/>
                <w:spacing w:val="8"/>
                <w:sz w:val="18"/>
                <w:szCs w:val="18"/>
                <w:lang w:val="hy-AM"/>
              </w:rPr>
              <w:t> 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vertAlign w:val="superscript"/>
                <w:lang w:val="hy-AM"/>
              </w:rPr>
              <w:t xml:space="preserve">2 </w:t>
            </w:r>
            <w:r w:rsidRPr="00844F57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/օրինակը կցվում է/, չափսերը՝ S, M, L (ըստ պահանջի)</w:t>
            </w: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</w:p>
          <w:p w:rsidR="000F5538" w:rsidRPr="00844F57" w:rsidRDefault="000F5538" w:rsidP="000F55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vertAlign w:val="superscript"/>
                <w:lang w:val="hy-AM"/>
              </w:rPr>
            </w:pPr>
            <w:r w:rsidRPr="00844F57">
              <w:rPr>
                <w:rFonts w:ascii="GHEA Grapalat" w:hAnsi="GHEA Grapalat" w:cs="Arial"/>
                <w:noProof/>
                <w:color w:val="000000"/>
                <w:spacing w:val="8"/>
                <w:sz w:val="18"/>
                <w:szCs w:val="18"/>
                <w:vertAlign w:val="superscript"/>
              </w:rPr>
              <w:lastRenderedPageBreak/>
              <w:drawing>
                <wp:inline distT="0" distB="0" distL="0" distR="0" wp14:anchorId="52D0D85F" wp14:editId="31098EA7">
                  <wp:extent cx="878379" cy="1561669"/>
                  <wp:effectExtent l="0" t="0" r="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hatsApp Image 2025-04-28 at 16.50.19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103" cy="1614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vertAlign w:val="superscript"/>
                <w:lang w:val="hy-AM"/>
              </w:rPr>
              <w:t xml:space="preserve"> </w:t>
            </w:r>
            <w:r w:rsidRPr="00844F57">
              <w:rPr>
                <w:rFonts w:ascii="GHEA Grapalat" w:hAnsi="GHEA Grapalat" w:cs="Arial"/>
                <w:noProof/>
                <w:color w:val="000000"/>
                <w:spacing w:val="8"/>
                <w:sz w:val="18"/>
                <w:szCs w:val="18"/>
                <w:vertAlign w:val="superscript"/>
              </w:rPr>
              <w:drawing>
                <wp:inline distT="0" distB="0" distL="0" distR="0" wp14:anchorId="56B263D9" wp14:editId="14AD6B1A">
                  <wp:extent cx="867907" cy="1543050"/>
                  <wp:effectExtent l="0" t="0" r="889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WhatsApp Image 2025-04-28 at 16.50.18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573" cy="1551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Վերջնական տեսքը, ձևը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չափսերը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և</w:t>
            </w:r>
            <w:r w:rsidRPr="00844F57">
              <w:rPr>
                <w:rFonts w:ascii="GHEA Grapalat" w:hAnsi="GHEA Grapalat"/>
                <w:b/>
                <w:bCs/>
                <w:sz w:val="18"/>
                <w:szCs w:val="18"/>
                <w:lang w:val="hy-AM" w:bidi="fa-IR"/>
              </w:rPr>
              <w:t xml:space="preserve"> </w:t>
            </w:r>
            <w:r w:rsidRPr="00E876FB">
              <w:rPr>
                <w:rFonts w:ascii="GHEA Grapalat" w:hAnsi="GHEA Grapalat"/>
                <w:sz w:val="18"/>
                <w:szCs w:val="18"/>
                <w:lang w:val="hy-AM" w:bidi="fa-IR"/>
              </w:rPr>
              <w:t>տպագրության տեղը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համաձայնեցնել պատվիրատուհի հետ։Առաքումը՝ մատակարարի կողմից:</w:t>
            </w:r>
          </w:p>
        </w:tc>
        <w:tc>
          <w:tcPr>
            <w:tcW w:w="1134" w:type="dxa"/>
          </w:tcPr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</w:tcPr>
          <w:p w:rsidR="000F5538" w:rsidRPr="007A2380" w:rsidRDefault="000F5538" w:rsidP="000F5538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A2380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418" w:type="dxa"/>
          </w:tcPr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</w:tcPr>
          <w:p w:rsidR="000F5538" w:rsidRPr="00844F57" w:rsidRDefault="000F5538" w:rsidP="000F5538">
            <w:pPr>
              <w:rPr>
                <w:rFonts w:ascii="GHEA Grapalat" w:hAnsi="GHEA Grapalat"/>
                <w:bCs/>
                <w:i/>
                <w:iCs/>
                <w:sz w:val="18"/>
                <w:szCs w:val="18"/>
                <w:highlight w:val="yellow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ընթացքում, բայց ոչ ուշ, քան հոկտեմբերի 1-ը</w:t>
            </w:r>
          </w:p>
        </w:tc>
      </w:tr>
      <w:tr w:rsidR="000F5538" w:rsidRPr="00844F57" w:rsidTr="000F5538">
        <w:trPr>
          <w:trHeight w:val="597"/>
        </w:trPr>
        <w:tc>
          <w:tcPr>
            <w:tcW w:w="1560" w:type="dxa"/>
          </w:tcPr>
          <w:p w:rsidR="000F5538" w:rsidRPr="00845017" w:rsidRDefault="000F5538" w:rsidP="000F5538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0F5538" w:rsidRPr="009431B3" w:rsidRDefault="000F5538" w:rsidP="000F5538">
            <w:pPr>
              <w:rPr>
                <w:rFonts w:ascii="Sylfaen" w:hAnsi="Sylfaen"/>
                <w:sz w:val="20"/>
              </w:rPr>
            </w:pPr>
            <w:r w:rsidRPr="009431B3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120</w:t>
            </w:r>
          </w:p>
        </w:tc>
        <w:tc>
          <w:tcPr>
            <w:tcW w:w="1701" w:type="dxa"/>
          </w:tcPr>
          <w:p w:rsidR="000F5538" w:rsidRPr="00B0667E" w:rsidRDefault="000F5538" w:rsidP="000F5538">
            <w:pPr>
              <w:rPr>
                <w:rFonts w:ascii="GHEA Grapalat" w:hAnsi="GHEA Grapalat" w:cs="Arial"/>
                <w:bCs/>
                <w:sz w:val="18"/>
                <w:szCs w:val="18"/>
                <w:lang w:eastAsia="en-US"/>
              </w:rPr>
            </w:pPr>
            <w:proofErr w:type="spellStart"/>
            <w:r w:rsidRPr="00B0667E">
              <w:rPr>
                <w:rFonts w:ascii="GHEA Grapalat" w:hAnsi="GHEA Grapalat" w:cs="Arial"/>
                <w:bCs/>
                <w:sz w:val="18"/>
                <w:szCs w:val="18"/>
                <w:lang w:eastAsia="en-US"/>
              </w:rPr>
              <w:t>Ամառային</w:t>
            </w:r>
            <w:proofErr w:type="spellEnd"/>
            <w:r w:rsidRPr="00B0667E">
              <w:rPr>
                <w:rFonts w:ascii="GHEA Grapalat" w:hAnsi="GHEA Grapalat" w:cs="Arial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0667E">
              <w:rPr>
                <w:rFonts w:ascii="GHEA Grapalat" w:hAnsi="GHEA Grapalat" w:cs="Arial"/>
                <w:bCs/>
                <w:sz w:val="18"/>
                <w:szCs w:val="18"/>
                <w:lang w:eastAsia="en-US"/>
              </w:rPr>
              <w:t>կեպի</w:t>
            </w:r>
            <w:proofErr w:type="spellEnd"/>
          </w:p>
          <w:p w:rsidR="000F5538" w:rsidRPr="00B0667E" w:rsidRDefault="000F5538" w:rsidP="000F5538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835" w:type="dxa"/>
          </w:tcPr>
          <w:p w:rsidR="000F5538" w:rsidRPr="00B0667E" w:rsidRDefault="000F5538" w:rsidP="000F5538">
            <w:pPr>
              <w:numPr>
                <w:ilvl w:val="0"/>
                <w:numId w:val="2"/>
              </w:numPr>
              <w:ind w:left="0"/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Խառը կտոր՝ բամբակ (35-50%) և պոլիէս</w:t>
            </w:r>
            <w: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թ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եր (50-65%)։</w:t>
            </w:r>
          </w:p>
          <w:p w:rsidR="000F5538" w:rsidRPr="00B0667E" w:rsidRDefault="000F5538" w:rsidP="000F5538">
            <w:pPr>
              <w:numPr>
                <w:ilvl w:val="0"/>
                <w:numId w:val="2"/>
              </w:numPr>
              <w:ind w:left="0"/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գունը՝ երեք գույնի՝ սև, սպիտակ, կապույտ։</w:t>
            </w:r>
          </w:p>
          <w:p w:rsidR="000F5538" w:rsidRPr="00B0667E" w:rsidRDefault="000F5538" w:rsidP="000F5538">
            <w:pPr>
              <w:numPr>
                <w:ilvl w:val="0"/>
                <w:numId w:val="2"/>
              </w:numPr>
              <w:ind w:left="0"/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B0667E">
              <w:rPr>
                <w:rFonts w:ascii="GHEA Grapalat" w:hAnsi="GHEA Grapalat" w:cs="Arial"/>
                <w:b/>
                <w:bCs/>
                <w:sz w:val="18"/>
                <w:szCs w:val="18"/>
                <w:lang w:val="hy-AM" w:eastAsia="en-US"/>
              </w:rPr>
              <w:t>Խտություն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 xml:space="preserve">: </w:t>
            </w:r>
            <w: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 xml:space="preserve">առնվազն 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210-ից մինչև 240 գրամ/քմ։</w:t>
            </w:r>
          </w:p>
          <w:p w:rsidR="000F5538" w:rsidRDefault="000F5538" w:rsidP="000F5538">
            <w:pP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B0667E">
              <w:rPr>
                <w:rFonts w:ascii="GHEA Grapalat" w:hAnsi="GHEA Grapalat" w:cs="Arial"/>
                <w:b/>
                <w:bCs/>
                <w:sz w:val="18"/>
                <w:szCs w:val="18"/>
                <w:lang w:val="hy-AM" w:eastAsia="en-US"/>
              </w:rPr>
              <w:t>Կառուցվածք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 xml:space="preserve">: Ամրացված, կոշտ հովարով, դիմային մասում </w:t>
            </w:r>
            <w:r w:rsidRPr="00B0667E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ԵՊՀ ՍԹԵՄ դպրոցի գրվածքը, հետնամասում՝ լոգոն՝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 xml:space="preserve"> տպագրությամբ կամ ասեղնագործությամբ։ Չափսը՝ կարգավորվող: </w:t>
            </w:r>
          </w:p>
          <w:p w:rsidR="000F5538" w:rsidRDefault="000F5538" w:rsidP="000F5538">
            <w:pP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</w:p>
          <w:p w:rsidR="000F5538" w:rsidRPr="00B0667E" w:rsidRDefault="000F5538" w:rsidP="000F5538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Վերջնական տեսքը, ձևը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գույնը, 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չափսերը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և</w:t>
            </w:r>
            <w:r w:rsidRPr="00844F57">
              <w:rPr>
                <w:rFonts w:ascii="GHEA Grapalat" w:hAnsi="GHEA Grapalat"/>
                <w:b/>
                <w:bCs/>
                <w:sz w:val="18"/>
                <w:szCs w:val="18"/>
                <w:lang w:val="hy-AM" w:bidi="fa-IR"/>
              </w:rPr>
              <w:t xml:space="preserve"> </w:t>
            </w:r>
            <w:r w:rsidRPr="00E876FB">
              <w:rPr>
                <w:rFonts w:ascii="GHEA Grapalat" w:hAnsi="GHEA Grapalat"/>
                <w:sz w:val="18"/>
                <w:szCs w:val="18"/>
                <w:lang w:val="hy-AM" w:bidi="fa-IR"/>
              </w:rPr>
              <w:t>տպագրության տեղը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համաձայնեցնել պատվիրատուհի հետ։ Առաքումը՝ մատակարարի կողմից:</w:t>
            </w:r>
          </w:p>
        </w:tc>
        <w:tc>
          <w:tcPr>
            <w:tcW w:w="1134" w:type="dxa"/>
          </w:tcPr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0F5538" w:rsidRPr="00E876FB" w:rsidRDefault="000F5538" w:rsidP="000F5538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76FB"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1418" w:type="dxa"/>
          </w:tcPr>
          <w:p w:rsidR="000F5538" w:rsidRPr="00844F57" w:rsidRDefault="000F5538" w:rsidP="000F553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</w:tcPr>
          <w:p w:rsidR="000F5538" w:rsidRPr="00844F57" w:rsidRDefault="000F5538" w:rsidP="000F5538">
            <w:pPr>
              <w:rPr>
                <w:rFonts w:ascii="GHEA Grapalat" w:hAnsi="GHEA Grapalat"/>
                <w:bCs/>
                <w:i/>
                <w:iCs/>
                <w:sz w:val="18"/>
                <w:szCs w:val="18"/>
                <w:highlight w:val="yellow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ընթացքում, բայց ոչ ուշ, քան հոկտեմբերի 1-ը</w:t>
            </w:r>
          </w:p>
        </w:tc>
      </w:tr>
    </w:tbl>
    <w:p w:rsidR="00FA461F" w:rsidRPr="000F5538" w:rsidRDefault="00FA461F">
      <w:pPr>
        <w:rPr>
          <w:lang w:val="hy-AM"/>
        </w:rPr>
      </w:pPr>
    </w:p>
    <w:sectPr w:rsidR="00FA461F" w:rsidRPr="000F5538" w:rsidSect="00B3471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851C7"/>
    <w:multiLevelType w:val="multilevel"/>
    <w:tmpl w:val="1646E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DF0237"/>
    <w:multiLevelType w:val="hybridMultilevel"/>
    <w:tmpl w:val="25361090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538"/>
    <w:rsid w:val="000F5538"/>
    <w:rsid w:val="00B34715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1FA4E"/>
  <w15:chartTrackingRefBased/>
  <w15:docId w15:val="{64E5298C-E27B-4253-828D-DECC311E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538"/>
    <w:pPr>
      <w:spacing w:line="240" w:lineRule="auto"/>
    </w:pPr>
    <w:rPr>
      <w:rFonts w:ascii="Times Armenian" w:eastAsia="Times New Roman" w:hAnsi="Times Armenian" w:cs="Times New Roman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5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F5538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836</Words>
  <Characters>4767</Characters>
  <Application>Microsoft Office Word</Application>
  <DocSecurity>0</DocSecurity>
  <Lines>39</Lines>
  <Paragraphs>11</Paragraphs>
  <ScaleCrop>false</ScaleCrop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1</cp:revision>
  <dcterms:created xsi:type="dcterms:W3CDTF">2026-07-24T08:58:00Z</dcterms:created>
  <dcterms:modified xsi:type="dcterms:W3CDTF">2026-07-24T08:58:00Z</dcterms:modified>
</cp:coreProperties>
</file>