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ԱԱԾ-ՏՆՏՎ-ԷԱՃԱՊՁԲ-26/30-ՀՆՆ1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Հատուկ նպատակային այլ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ԱԱԾ-ՏՆՏՎ-ԷԱՃԱՊՁԲ-26/30-ՀՆՆ1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Հատուկ նպատակային այլ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Հատուկ նպատակային այլ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ԱԱԾ-ՏՆՏՎ-ԷԱՃԱՊՁԲ-26/30-ՀՆՆ1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Հատուկ նպատակային այլ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պատերի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500լ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գլխիկ ԳՄ50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արկղ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1000լ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4.6763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ԱԱԾ-ՏՆՏՎ-ԷԱՃԱՊՁԲ-26/30-ՀՆՆ1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ԱԱԾ-ՏՆՏՎ-ԷԱՃԱՊՁԲ-26/30-ՀՆՆ1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ԱԱԾ-ՏՆՏՎ-ԷԱՃԱՊՁԲ-26/30-ՀՆՆ1»*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ԱԱԾ-ՏՆՏՎ-ԷԱՃԱՊՁԲ-26/30-ՀՆՆ1*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ԱԱԾ-ՏՆՏՎ-ԷԱՃԱՊՁԲ-26/30-ՀՆՆ1»*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ԱԱԾ-ՏՆՏՎ-ԷԱՃԱՊՁԲ-26/30-ՀՆՆ1*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փոխանջատիչ-հատիչ պատյանի մեջ,  100 Ա   անվանական հզորության: Նախատեսված  եռաֆազ  380 Վ  լարման  և 50 Հց հաճախականության համար:  Դռնակով և փականով ամբողջական հավաքածու  մետաղական արկղում՝   կահավորված  հզորությանը  համապատասխան պղնձյա կամ համարժեք անագապատ էլեկտրահաղորդիչ դետալներով,  հախճապակյա ապահովիչներով, աշխատանքային բռնակով, մալուխների միացման մասում հեղյուսներով և մանեկներով: Հատիչների վրա  հզորության, լարման և հաճախականության  գործարանային  նշագրմամբ և փաթեթավորմամբ,  2023թ.  ոչ ցածր  արտադրության,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փոխանջատիչ-հատիչ պատյանի մեջ,  160 Ա   անվանական հզորության: Նախատեսված  եռաֆազ  380 Վ  լարման  և 50 Հց հաճախականության համար:  Դռնակով և փականով ամբողջական հավաքածու  մետաղական արկղում՝   կահավորված  հզորությանը  համապատասխան պղնձյա կամ համարժեք անագապատ էլեկտրահաղորդիչ դետալներով,  հախճապակյա ապահովիչներով, աշխատանքային բռնակով, մալուխների միացման մասում հեղյուսներով և մանեկներով: Հատիչների վրա  հզորության, լարման և հաճախականության  գործարանային  նշագրմամբ և փաթեթավորմամբ,  2023թ.  ոչ ցածր  արտադրության,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փոխանջատիչ-հատիչ պատյանի մեջ,  250 Ա   անվանական հզորության: Նախատեսված  եռաֆազ  380 Վ  լարման  և 50 Հց հաճախականության համար:  Դռնակով և փականով ամբողջական հավաքածու  մետաղական արկղում՝   կահավորված  հզորությանը  համապատասխան պղնձյա կամ համարժեք անագապատ էլեկտրահաղորդիչ դետալներով,  հախճապակյա ապահովիչներով, աշխատանքային բռնակով, մալուխների միացման մասում հեղյուսներով և մանեկներով: Հատիչների վրա  հզորության, լարման և հաճախականության  գործարանային  նշագրմամբ և փաթեթավորմամբ,  2023թ.  ոչ ցածր  արտադրության,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Ջրախառնիչ ծորակ պատի վրա տեղադրելու համար իր ցնցուղով: Ջրի բացումը և փակումը թաթիկով կամ կիսապտույտ փականներով, ամբողությամբ նիկելապատ: Պատին ձգման մասի երկարությունը 4.5 սմ ոչ պակաս: Քաշը ոչ պակաս քան 0,6 կգ: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տեսակ - Շարժական  
Նախատեսված է - խոհանոցի համար, Ծորակի կշիռ  -  935 գր.   Նյութ/ Գույն - Արույր (լատուն)/ Մատվի, Ծորակի ընդհանուր բարձրություն  - 24.5 սմ, Ծորակի ընդհանուր խորություն - 24 սմ  
Ճկուն խողովակների երկարությունը  -  40 սմ 
Փաթեթի բովանդակությունը  
Ծորակ.ճկուն խողովակներ,ամրացման պարագաներ 
Տաք և սառը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գոֆրա՝ զսպանակաձև, երկարությունը փակ վիճակում ոչ պակաս քան 1000 մմ, փաթեթավորումը գործարանային: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պատերի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սալիկներ պատերի համար, Չափ՝30x60սմ,
Ջրակլանելիություն՝ 10%, օգտագործվում են լոգարանի պատերի, միջանցքի, փորված և առևտրային տարածքների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1.42
Քաշ 1քմ կգ 17.67
Ապրանքի տեսակ - Հատակի սալիկ 
Չապս - 45x45 սմ
Տուփի քանակ հատ 7
Եզրերը - Ոչ լազերային կտրվածք
Ծածկույթը - Փայլուն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Միներալային ապակե բամբակ՝ ջերմային և ձայնային մեկուսացման համար: Նախատեսված շենքերի օդափոխության և ջեռուցման համակարգերի, խողովակաշարերի, տանիքների, պատերի և միջնապատերի ջերմային և ձայնային մեկուսացման համար: Նյութը՝ ապակե մանրաթելից պատրաստված միներալային բամբակ՝ սինթետիկ կապակցիչով կամ համարժեք, խտությունը՝ ոչ պակաս, քան 12կգ/մ3 ,  հաստությունը՝ 50մմ, լայնությունը և երկարությունը՝ ըստ արտադրողի ստանդարտ չափերի կամ պատվիրատուի պահանջի, ջրի կլանումը՝ ոչ ավելի, քան 1կգ/մ3 , հրդեհային անվտանգության դասը՝ A1 (չայրվող), աշխատանքային ջերմաստիճանի միջակայքը՝ ոչ պակաս, քան -50°C-ից մինչև +250°: Նյութը պետք է լինի էկոլոգիապես անվտանգ, դիմացկուն լինի բորբոսների և միկրոօրգանիզմների ազդեցության նկատմամբ: Արտադրանքը պետք է լինի նոր, չօգտագործված, գործարանային արտադրության: Երաշխիքային ժամկետը՝ ոչ պակաս քան 12 ամիս: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ինվենտորային եռակցման սարք: Սնող լարումը միաֆազ 220-230 Վ, հաճախականությունը  50 Հց:  Եռակցման հոսանքը 200 Ա-ից  ոչ պակաս, օգտագործվող էլեկտրոդը փոփոխական հոսանքի, իսկ  տրամագիծը 2 - 4 մմ: Եռակցման սարքի և փաթեթավորման վրա վերոնշյալ պարամետրերի  գործարանային նշագրմամբ: Մատակարարը պարտավոր է նախքան մատակարարելը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115*1.6*22.23 մմ, մնացած պարամետրերը համաձայն ԳՕՍՏ P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125х1.6х22,23 մմ, նացած պարամետրերը համաձայն ԳՕՍՏ P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230x2x22.23 մմ, նացած պարամետրերը համաձայն ԳՕՍՏ P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գլորան: Հոլակի երկարությունը առնվազն 25սմ, համապատասխան  լոգնոցով, պլաստմասսե պոչով: Հոլակներից 20 հատը նախատեսված յուղաներկերի, 20 հատը ջրադիսպերսիոն ներկերի համար: 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Աքցան(կցաշուրթ)՝ ընդհանուր երկարությունը ոչ պակաս 15սմ-ից, բռնակները պոլիվինիլային, էլ. մեկուսիչներով, կտրիչով: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(плоскогубцы), համակցված հարթաշուրթ նախատեսված տարբեր տեսակի մետաղական լարերի, մալուխների և մանր դետալների բռնելու,պահելու, ծալելու և այլ մոնտաժային աշխատանքներ իրականացնելու համար: Ընդհանուր երկարությունը՝ 180-200մմ, ծնոտների նյութը բարձր քրոմ-վանդիումային կամ համարժեք, մակերեսը՝ հակակոռոզիոն մշակմամբ, բռնակները՝ հակասահքային, պետք է ունենա՝ լար կտրելու հնարավորություն (կտրող եզրեր), Ծնոտները պետք է ապահովեն ամուր բռնում՝ ատամնավոր աշխատանքային մակերեսով, շարժական հանգույցը պետք է աշխատի սահուն՝ առանց խցանումների և ավելորդ ազատ խաղի: Գործիքը պետք է լինի նոր, չօգտագործված, գործարանային արտադրության, չպետք է ունենա ճաքեր, դեֆորմացիաներ, սուր եզրեր կամ արտադրական այլ թերություններ: Առնվազն 12 ամիս երաշխիք՝ մատակարարման օրվանից: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աշխաատանքներ կատարելու հանար տարբեր տիպերի ԿՌ,ԿՌՍ,ԿՌՕ,ԿՊ,ԿՄ,ԿՄԱ,ԿՖԿ, ներկող մասի երկարությունը ոչ պակաս քան 10սմ, փայտե կամ պլաստմասե բռնակով: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երկկողմանի ինքնակպչուն ժապավեն գորգի և կովռոլինի ամրացնելու համար, ամրանավորված պոլիէթիլենային շերտով, կաուչուկային ուժեղ սոսնձվող շերտով: Չափսերը 50մմX25 մ, հյուսվածքի հիմքով: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համակցված բանալիների հավաքածու: Հավաքածուի ընդհանուր քանակը՝ 8 հատ, բանալիների չափերը՝ 6մմ, 8մմ, 10մմ, 12մմ, 14մմ, 15մմ, 17մմ, 19մմ: Նյութը՝ քրոմ-վանդիումային պողպատ (Cr-V) կամ համարժեք, կարծրությունը 42-48, մակերեսը՝ փայլեցված, հակակոռոզիոն քրոմապատ ծածկույթով, հավաքածուն պետք է մատակարարվի ամուր պլաստիկ կախիչով կամ պահոցով, որը հարմար լինի պահպանման և տեղափոխման համար: Օղակաձև գլխիկը՝ 12-անկյուն: Բոլոր բանալիները պետք է ունենան չափանմուշը (մմ)՝ մշտական մակնշմամբ: Արտադրանքը պետք է լինի նոր, չօգտագործված, գործարանային արտադրության: Երաշխիքային ժամկետը՝ ոչ պակաս քան 12 ամիս: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ներդիր փական իր բռնակներով: Գլանային մեխանիզմով ներդրովի փական, բանալին պտտվող/անգլիական համակարգի, դռան մեջ ներդրվող, մեխանիզմը քանդվող, մեխանիզմի խորությունը 60-65 մմ, բարձրությունը 110-120 մմ,  լայնքը 13 մմ, նախատեսված փայտյա դռների մեջ տեղադրելու համար: Փականքի տարրերի գործառույթը կատարվում է ուղղանկյուն ձևի 1 ռիգելով: Բռնակով գործարկվող լեզվակը 20 մմ, իսկ իր հիմքի և ուղղանկյուն ռիգելի միջև հեռավորությունը 17 մմ: Ուղղանկյուն ռիգելի բարձրություն 33 մմ, լայնքը 8.5-9.0 մմ: Բանալիների քանակը 5 հատ: Բոլոր արտաքին տարրերը պատված ոսկեգույն սիլիցիումի-տիտանի 19շերտով: Նմուշը նախապես անհրաժեշտ է համաձայնեցնել պատվիրատուի հետ: ««Առչի՝ AS 2051-H73132-70»»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Մետաղոպլաստե և ալյումինե դռների փականներ իր բռնակներով: Համաձայն պատվիրատուի կողմից տրամադրած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պատրասված ամուր կտորի գործվածքից, 5 մատանի, զույգով, հակասայթակող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 լ տարողության, առանց կափարիչի:  Մատակարարված խմբաքանակի 20%-ը անհրաժեշտ է մատակարարել նախատեսված պարամետրերով սնունդի համար՝ իրանի ներքին մասում չափի սանդղակով, իսկ 80%-ը տնտեսական կարիքների համար:պետք է լինի ուժեղացված իրանով, բռնակը շարժական: Վերևի եզրերը ծռված դեպի դուրս: Իրանը առանց նկարների: Գույնը և տեսքը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գոգաթիակ բռնակով և իր ավելով, աղբը հավաքելու համար: Բռնակի երկարությունը ոչ պակաս քան 80 սմ հատակից, իսկ աղբի հավաքման տարրայի չափերն են(ԼxԽ)՝ ոչ պակաս քան 25x21 սմ: Չափսերի շեղումը +- 2%: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 չափիչ ) ժապավեն, 5մ: երկարությունը 5 մետր,ժապավենի լայնությունը՝ առնվազն 16մմ: Չափման միավորը՝ միլիմետր և սանտիմետր,հստակ և ընթեռնելի նշագրմամբ: Ժապավենի նյութը՝ պողպատ, հակակոռոզիոն պաշտպանիչ ծածկույթով: Կորպուսի նյութը՝ հարվածադիմացկուն պլաստիկ կամ համարժեք: Պետք է ունենա ժապավենի ավտոմատ հետքաշման մեխանիզմ, ժապավենի կանգնեցման ( ֆիքսման) կոճակ, մետաղական ծայրակալ՝ ճշգրիտ չափումների համար, գոտկատեղին ամրացնելու մետաղական սեղմակ: Ապրանքը պետք է լինի նոր չօգտագործված, գործարանային փաթեթավորմամբ: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 չափիչ ) ժապավեն, 10մ: երկարությունը 10 մետր,ժապավենի լայնությունը՝ առնվազն 16մմ: Չափման միավորը՝ միլիմետր և սանտիմետր,հստակ և ընթեռնելի նշագրմամբ: Ժապավենի նյութը՝ պողպատ, հակակոռոզիոն պաշտպանիչ ծածկույթով: Կորպուսի նյութը՝ հարվածադիմացկուն պլաստիկ կամ համարժեք: Պետք է ունենա ժապավենի ավտոմատ հետքաշման մեխանիզմ, ժապավենի կանգնեցման ( ֆիքսման) կոճակ, մետաղական ծայրակալ՝ ճշգրիտ չափումների համար, գոտկատեղին ամրացնելու մետաղական սեղմակ: Ապրանքը պետք է լինի նոր չօգտագործված, գործարանային փաթեթավորմամբ: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 չափիչ ) ժապավեն, 25մ: երկարությունը 25 մետր,ժապավենի լայնությունը՝ առնվազն 16մմ: Չափման միավորը՝ միլիմետր և սանտիմետր,հստակ և ընթեռնելի նշագրմամբ: Ժապավենի նյութը՝ պողպատ, հակակոռոզիոն պաշտպանիչ ծածկույթով: Կորպուսի նյութը՝ հարվածադիմացկուն պլաստիկ կամ համարժեք: Պետք է ունենա ժապավենի ավտոմատ հետքաշման մեխանիզմ, ժապավենի կանգնեցման ( ֆիքսման) կոճակ, մետաղական ծայրակալ՝ ճշգրիտ չափումների համար, գոտկատեղին ամրացնելու մետաղական սեղմակ: Ապրանքը պետք է լինի նոր չօգտագործված, գործարանային փաթեթավորմամբ: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Կանաչապատ տարածքները ոռոգելու համար 3/4 դույմ չափի ճկուն խողովակ: Խողովակը սիլիկոնե, ներսի տրամագիծը 20 մմ, ամրանավորված թելով: Երկարությունը 50մ, փաթեթավորված պոլիէթիլենային տոպրակով: Չափսերի շեղումը +- 2%:Նմուշը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ջնջոց, միկրոֆիբրայից, , 50X100 սմ չափի կտորից: Մատակարարը նախքան մատակարարելը պետք է ներկայացնի ապրանքն արտադրողից կամ վերջինիս ներկայացուցչիցերաշխիքային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(մոնտաժային սոսինձ): Միաբաղադրիչ մոնտաժային սոսինձ (հեղուկ մեխ), փաթեթավորումը՝ քարթրիջ 280-310մլ տարողությամբ, գույնը՝ սպիտակ, բեժ կամ թափանցիկ: Նախատեսված ներքին և արտաքին աշխատանքների համար: Ապահովում է բարձր կպչունություն հետևյալ նյութերի նկատմամբ՝ բետոն, աղյուս, փայտ,մետաղ, գիպսաստվարաթուղթ, կերամիկական սալիկ,PVC և այլ շինարարական նյութեր:Չորացումից հետո պետք է լինի դիմացկուն խոնավության և  ջերմաստիճանային տատանումների նկատմամբ: Չպետք է պարունակի առողջության համար վտանգավոր նյութեր՝ սահմանված նորմերից բարձր քանակությամբ: Ապրանքը պետք է լինի նոր, չօգտագործված, գործարանային փակ փաթեթավորմամբ: Պիտանելիության ժամկետը՝ մատակարարման պահին առնվազն 12 ամիս: Փաթեթի վրա պետք է նշված լինեն արտադրողի տվյալները, արտադրության ամսաթիվը, օգտագործման հիմնական ցուցումները և անվտանգության նշումները: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Բարձր խտության պոլիէթիլենից պատրաստված ճնշումային խողովակ, մոտ 32մմ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1,4: Բարձր խտության պոլիէթիլենից պատրաստված ճնշումային խողովակ, մոտ 40մմ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Բարձր խտության պոլիէթիլենից պատրաստված ճնշումային խողովակ, մոտ 63մմ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Լիտր Հորիզոնական Ջրային Ամբար, Քաշը 8 ԿԳ
Լայնություն/Տրամագիծ 58 ԿՄ
Բարձրություն 70 ԿՄ
Երկարություն 78 ԿՄ
Հաստությունը 5 ՄՄ
թեւ ½ "
Կափարիչ 32 ԿՄ
Տարողություն 200 ԼԻՏՐԵ
Գործող ջերմաստիճանը-5°C +50°C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500լ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Լիտր Հորիզոնական Ջրային Ամբար, Քաշը 19 ԿԳ
Լայնություն/Տրամագիծ 73 ԿՄ
Բարձրություն 85 ԿՄ
Երկարություն 125 ԿՄ
Հաստությունը 5 ՄՄ
թեւ ½ "
Կափարիչ 32 ԿՄ
Տարողություն 500 ԼԻՏՐԵ
Գործող ջերմաստիճանը-5°C +50°C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գլխիկ ԳՄ50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գլխիկ ГМ-50, աշխատանքային ճնշումը՝1.0 ՄՊա, չափսերը՝ 51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խողովակ, հրշեջ գլխիկով 51 մմ,  աշխատանքային ճնշումը՝ 0.6 ՄՊա, խողովակի/ծորակի տրամագիծը՝ 51 մմ: Կշիռը ոչ պակաս քան 8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Կրակմարիչի համար նախատեսված տեղերի (4-8 կգ.-անոց) քանակը, Հրշեջ խողովակի համար նախատեսված տեղերի քանակը՝ 1, Չափսերը, մմ (երկարություն, բարձրություն, խորություն)՝ 540x650x230, Պահարանի/վահանակի կշիռը՝ 12.4 կգ, Պահարանի/վահանակի գույնը՝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1000լ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Լիտր Հորիզոնական Ջրային Ամբար, Քաշը 30 ԿԳ
Լայնություն/Տրամագիծ 95 ԿՄ
Բարձրություն 112 ԿՄ
Երկարություն 148 ԿՄ
Հաստությունը 6 ՄՄ
թեւ ¾ "
Կափարիչ 32 ԿՄ
Տարողություն 1.000 ԼԻՏՐԵ
Գործող ջերմաստիճանը-5°C +50°C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Լիտր Հորիզոնական Ջրային Ամբար, Քաշը 58 ԿԳ
Լայնություն/Տրամագիծ 128 ԿՄ
Բարձրություն 130 ԿՄ
Երկարություն 197 ԿՄ
Հաստությունը6 ՄՄ
թեւ 1 "
Կափարիչ 44 ԿՄ
Տարողություն 2000 ԼԻՏՐԵ
Գործող ջերմաստիճանը-5°C +50°C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Կանաչապատ տարածքները ոռոգելու համար 1/2 դույմ չափի ճկուն խողովակ: Խողովակը սիլիկոնե, ներսի տրամագիծը 20 մմ, ամրանավորված թելով: Երկարությունը 50մ, փաթեթավորված պոլիէթիլենային տոպրակով: Չափսերի շեղումը +- 2%:Նմուշը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երկշերտ, նախատեսված է տաքացման միջոցով տանիքների մակերեսները ջրամեկուսացնելու համար: Ներքին շերտի հաստությունը 4մմ, արտաքին շերտի հաստությունը 4մմ, 10 փաթեթի համար պետք է մատակարվի 20լիտր բիտումային մածիկ (праймер): Փաթեթի չափը 1x10մ, քաշը 40կգ:Արտաքին տեսքը` սև գույնի գլանափաթեթ պատված պոլիմելային թաղանթով: Բաղադրությունը` նավթային բիտում, ապակե գործվածք, պոլիէսթերային թաղանթ, պոլիմերային հումք: Չափսերի շեղումը +- 2%:   Մատակարարը նախքան մատակարարելը պետք է ներկայացնի ապրանքն արտադրողից կամ վերջինիս ներկայացուցչիցերաշխիքային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երկշերտ, նախատեսված է տաքացման միջոցով տանիքների մակերեսները ջրամեկուսացնելու համար: Ներքին շերտի հաստությունը 4մմ, արտաքին շերտի հաստությունը 4մմ, 10 փաթեթի համար պետք է մատակարվի 20լիտր բիտումային մածիկ (праймер): Փաթեթի չափը 1x10մ, քաշը 40կգ:Արտաքին տեսքը` սև գույնի գլանափաթեթ պատված պոլիմելային թաղանթով և ալյումինե նրբաթիթեղով: Բաղադրությունը` նավթային բիտում, ապակե գործվածք, պոլիէսթերային թաղանթ, պոլիմերային հումք, ալյումինե նրբաթիթեղ 16մկր: Չափսերի շեղումը +- 2%:   Մատակարարը նախքան մատակարարելը պետք է ներկայացնի ապրանքն արտադրողից կամ վերջինիս ներկայացուցչիցերաշխիքային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Սեկցիոն կենտրոնացված ջեռուցման ալյումինե մարտկոց: Տեսակը՝ սեկցիոն, նյութը՝ ալյումինե համաձուլվածք ALsi10Cu2 (LM2): Միջառանցքային հեռավորությունը՝ 500մմ, միացման տրամագիծը 1՝՝ Մեկ սեկցիայի ջերմային հզորությունը՝ ոչ պակաս, քան 220Վտ (ΔT=700C պաjմաններում): Թույլատրելի առավելագույն աշխատանքային ջերմաստիճանը՝ 1200C: Առավելագույն աշխատանքային ճնշումը՝ ոչ պակաս քան 0,6 ՄՊա(6բար),հերմետիկության փորձարկման ճնշումը՝ ոչ պակաս քան 0,9 ՄՊա (9 բար), ամրության փորձարկման ճնշումը՝ ոչ պակաս քան 1.8 ՄՊա(9 բար), մեկ սեկցիայի ջրի տարողությունը՝ ոչ ավելի, քան 0,38լ. Մեկ սեկցիայի արտաքին չափերը՝ բարձրությունը՝ մոտ 580մմ, լայնությունը՝ մոտ 80մմ, խորությունը՝ մոտ 96մմ: Մեկ սեկցիայի զանգվածը՝ ոչ ավելի, քան 1.39կգ: Արտաքին մակերեսը պետք է ունենա գործարանային հակակոռոզիոն պաշտպանիչ և փոշեներկային ծածկույթ՝ սպիտակ գույն: Արտադրանքը պետք է լինի նոր, չօգտագործված, գործարանային արտադրության: Շահագործման նվազագույն ժամկետը՝ ոչ պակաս, քան 15 տարի: Մատակարարվող արտադրանքը պետք է լինի ամբողջական, առանց մեխանիկական վնասվածքների և արտադրական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վերևի անկյունային փական՝ սալնիկով ½՝՝ GF, R.B.M., TIEMME Ֆիրմայի: Տեսակը՝ վերևի անկյունային, ձեռքով կարգավորվող, սալնիկով, նախատեսված կենտրոնացված ջեռուցման համակարգերի մարտկոցների վերին միացման համար: Միացման չափը՝ 1/2x1/2``: Միացման տեսակը՝ ներքին/արտաքին պարուրակ, սալնիկային փականի հերմետիկացմամբ, կորպուսի նյութը՝ բարձորակ արույր (լատուն) նիկելապատ կամ համարժեք հակակոռոզիոն ծածկույթով: Առավելագույն աշխատանքային ճնշումը՝ ոչ պակաս, քան 10 բար, առավելագույն աշխատանքային ջերմաաստիճանը՝ ոչ պակաս, քան 1200C: Արտադրանքը պետք է լինի նոր, չօգտագործված, գործարանային արտադրության: Երաշխիքային ժամկետը՝ ոչ պակաս, քան 12 ամիս: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ներքևի անկյունային փական՝ սալնիկով ½՝՝ GF, R.B.M., TIEMME Ֆիրմայի: Տեսակը՝ ներքևի անկյունային, ձեռքով կարգավորվող, սալնիկով, նախատեսված կենտրոնացված ջեռուցման համակարգերի մարտկոցների ներքևի միացման համար: Միացման չափը՝ 1/2x1/2``: Միացման տեսակը՝ ներքին/արտաքին պարուրակ, սալնիկային փականի հերմետիկացմամբ, կորպուսի նյութը՝ բարձորակ արույր (լատուն) նիկելապատ կամ համարժեք հակակոռոզիոն ծածկույթով: Առավելագույն աշխատանքային ճնշումը՝ ոչ պակաս, քան 10 բար, առավելագույն աշխատանքային ջերմաաստիճանը՝ ոչ պակաս, քան 1200C: Արտադրանքը պետք է լինի նոր, չօգտագործված, գործարանային արտադրության: Երաշխիքային ժամկետը՝ ոչ պակաս, քան 12 ամիս: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մարտկոցների պարուրակաձև կցամասրի մոնտաժային հավաքածու (11 կտոր), 1՝՝x 1/2՝՝ նախատեսված է ալյումին սեկցիոն ջեռուցման մարտկոցների տեղադրման և միացման համար: Միացման չափը 1՝՝x 1/2՝՝: Հավաքածուն պետք է բաղկացած լինի՝ 4 հատ պարուրակաձև անցումային կցամաս (աջ և ձախ պարուրակներով), 1 հատ օդահանման փական (Մաևսկու փական), 1 հատ օդահանման փականի բանալի, 1 հատ խցան, 2 հատ ռադիատորի մետաղական կախիչ, 2 հատ կախիչների դյուբել: Հավաքածուն պետք է համատեղելի լինի 1՝՝ կոլեկտոր ունեցող ալյումինե սեկցիոն ռադիատորների հետ: Արտադրանքը պետք է լինի նոր, չօգտագործված, գործարանային արտադրության: Երաշխիքային ժամկետը՝ ոչ պակաս, քան 12 ամիս: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Փ-20մմ՝ 1/2 դույմ, պատի հաստությունը ոչ պակաս 3.25մմ-ից, աշխատանքնային ջերմաստիճանը 950C, ճնշումը ոչ պակաս քան 16 բար, նախատեսված տաք և սառը ջրի համար ГОСТ-32415-2013: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Փ-25մմ՝ 3/4 դույմ, պատի հաստությունը ոչ պակաս 4մմ-ից, աշխատանքնային ջերմաստիճանը 950C, ճնշումը ոչ պակաս քան 16 բար, նախատեսված տաք և սառը ջրի համար ГОСТ-32415-2013: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Փ-32մմ՝ 1 դույմ, պատի հաստությունը ոչ պակաս 4մմ-ից, աշխատանքնային ջերմաստիճանը 950C, ճնշումը ոչ պակաս քան 16 բար, նախատեսված տաք և սառը ջրի համար ГОСТ-32415-2013: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կցամաս Փ-25մմ: Նախատեսված նույն տրամագծի  պոլիպրոպիլենային խողովակների համար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մեկ ծայրը Փ-25 մմ ՊՊՌ պոլիպրոպիլենային խողովակին  հալեցման միջոցով միացնելու, մյուս ծայրը 32մմ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մեկ ծայրը Փ-32մմ ՊՊՌ պոլիպրոպիլենային խողովակին  հալեցման միջոցով միացնելու, մյուս ծայրը 20մմ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450 Փ-20մմ: մեկ ծայրը Փ-20մմ ՊՊՌ պոլիպրոպիլենային խողովակին  հալեցման միջոցով միացնելու, մյուս ծայրը Փ-20մմ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900 Փ-20մմ: մեկ ծայրը Փ-20մմ ՊՊՌ պոլիպրոպիլենային խողովակին  հալեցման միջոցով միացնելու, մյուս ծայրը Փ-20մմ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450 Փ-25մմ: մեկ ծայրը Փ-25մմ ՊՊՌ պոլիպրոպիլենային խողովակին  հալեցման միջոցով միացնելու, մյուս ծայրը Փ-25մմ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900 Փ-25մմ: մեկ ծայրը Փ-25մմ ՊՊՌ պոլիպրոպիլենային խողովակին  հալեցման միջոցով միացնելու, մյուս ծայրը Փ-25մմ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450 Փ-32մմ: մեկ ծայրը Փ-32մմ ՊՊՌ պոլիպրոպիլենային խողովակին  հալեցման միջոցով միացնելու, մյուս ծայրը Փ-32մմ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900 Փ-32մմ: մեկ ծայրը Փ-32մմ ՊՊՌ պոլիպրոպիլենային խողովակին  հալեցման միջոցով միացնելու, մյուս ծայրը Փ-32մմ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կցամաս Փ-32մմ: Նախատեսված նույն տրամագծի  պոլիպրոպիլենային խողովակների համար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32x20x32: Երկու կողմերը 32մմ ՊՊՌ ջերմային հալեցմամբ, մյուս կողմը 20մմ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կցամաս Փ-20մմ: Նախատեսված նույն տրամագծի  պոլիպրոպիլենային խողովակների համար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մեկ ծայրը Փ-20 մմ ՊՊՌ պոլիպրոպիլենային խողովակին հալեցման միջոցով միացնելու, մյուս ծայրը Փ-25մմ՛՛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25x20x25: Երկու կողմերը 25մմ ՊՊՌ ջերմային հալեցմամբ, մյուս կողմը 20մմ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հատույթով պողպատե խողովակ 100x100x3մմ: Արտաքին չափերը 100x100 մմ, պատի հաստությունը 3մմ: Նյութը՝ ածխածնային կառուցվածքային պողպատ կամ համարժեք: Խողովակը պետք է լինի ուղիղ, առանց ծռվածքների, ճաքերի, շերտազատումների, փոսիկների, խոռոչների և այլ տեսանելի թերությունների: Մակերեսը պետք է լինի հարթ՝ առանց կոռոզիայի և մեխանիկական վնասվածքների: Եռակցման կարը (եթե առկա է) պետք է լինի ամբողջական, հավասարաչափ և առանց թերությունների: Ապրանքը պետք է լինի նոր, չօգտագործված: Մատակարարման պահին յուրաքանչյուր խմբաքանակը պետք է ունենա արտադրողի մակնշում կամ նույնականացման տվյալներ: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հատույթով պողպատե խողովակ 40x40x2մմ: Արտաքին չափերը 40x40 մմ, պատի հաստությունը 2մմ: Նյութը՝ ածխածնային կառուցվածքային պողպատ կամ համարժեք: Խողովակը պետք է լինի ուղիղ, առանց ծռվածքների, ճաքերի, շերտազատումների, փոսիկների, խոռոչների և այլ տեսանելի թերությունների: Մակերեսը պետք է լինի հարթ՝ առանց կոռոզիայի և մեխանիկական վնասվածքների: Եռակցման կարը (եթե առկա է) պետք է լինի ամբողջական, հավասարաչափ և առանց թերությունների: Ապրանքը պետք է լինի նոր, չօգտագործված: Մատակարարման պահին յուրաքանչյուր խմբաքանակը պետք է ունենա արտադրողի մակնշում կամ նույնականացման տվյալներ: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հատույթով պողպատե խողովակ 10x10x1,5մմ: Արտաքին չափերը 10x10 մմ, պատի հաստությունը 1,5մմ: Նյութը՝ ածխածնային կառուցվածքային պողպատ կամ համարժեք: Խողովակը պետք է լինի ուղիղ, առանց ծռվածքների, ճաքերի, շերտազատումների, փոսիկների, խոռոչների և այլ տեսանելի թերությունների: Մակերեսը պետք է լինի հարթ՝ առանց կոռոզիայի և մեխանիկական վնասվածքների: Եռակցման կարը (եթե առկա է) պետք է լինի ամբողջական, հավասարաչափ և առանց թերությունների: Ապրանքը պետք է լինի նոր, չօգտագործված: Մատակարարման պահին յուրաքանչյուր խմբաքանակը պետք է ունենա արտադրողի մակնշում կամ նույնականացման տվյալներ: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հատույթով պողպատե խողովակ 10x20x1,5մմ: Արտաքին չափերը 10x20 մմ, պատի հաստությունը 1,5մմ: Նյութը՝ ածխածնային կառուցվածքային պողպատ կամ համարժեք: Խողովակը պետք է լինի ուղիղ, առանց ծռվածքների, ճաքերի, շերտազատումների, փոսիկների, խոռոչների և այլ տեսանելի թերությունների: Մակերեսը պետք է լինի հարթ՝ առանց կոռոզիայի և մեխանիկական վնասվածքների: Եռակցման կարը (եթե առկա է) պետք է լինի ամբողջական, հավասարաչափ և առանց թերությունների: Ապրանքը պետք է լինի նոր, չօգտագործված: Մատակարարման պահին յուրաքանչյուր խմբաքանակը պետք է ունենա արտադրողի մակնշում կամ նույնականացման տվյալներ: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Հավասարաթև պողպատե անկյունակ 30x30x4 մմ: Չափերը՝ 30x30մմ, պատի հաստությունը 4մմ, նյութը՝ կառուցվածքային ածխածնային պողպատ կամ համարժեք: Անկյունակը պետք է լինի ուղիղ, առանց ծռվածքների, ճաքերի, շերտազատումների, խոռոչների,կոռոզիայի և այլ տեսանելի թերությունների: Ապրանքը պետք է լինի նոր չօգտագործված: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Հավասարաթև պողպատե անկյունակ 40x40x4 մմ: Չափերը՝ 40x40մմ, պատի հաստությունը 4մմ, նյութը՝ կառուցվածքային ածխածնային պողպատ կամ համարժեք: Անկյունակը պետք է լինի ուղիղ, առանց ծռվածքների, ճաքերի, շերտազատումների, խոռոչների,կոռոզիայի և այլ տեսանելի թերությունների: Ապրանքը պետք է լինի նոր չօգտագործված: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Փ-25մմ: Բարձր խտության պոլիէթիլենից պատրաստված ճնշումային խողովակ,  25մմ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Փ-20մմ: Բարձր խտության պոլիէթիլենից պատրաստված ճնշումային խողովակ,  20մմ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 (ձյութ): Շինարարական, տանիքածածկման համար նախատեսված նավթային բիտում: Նյութը պետք է լինի միատարր, առանց օտար խառնուրդների և մեխանիկական կեխտերի: Գույնը՝ սև, պետք է ապահովի բարձր կպչունություն բետոնե, աղյուսե, մետաղական և այլ շինարարական մակերեսների նկատմամբ: Պետք է ունենա լավ ջրամեկուսիչ հատկություններ և ապահովի խոնավությունից արդյունավետ պաշտպանություն: Պետք է լինի դիմացկուն մթնոլորտային ազդեցությունների, տեղումների և ջերմաստիճանային տատանումների նկատմամբ: Փափկեցման ջերմաաստիճանը և թափանցելիության ցուցանիշը պետք է համապատասխանի տվյալ տեսակի բիտումի գործող ստանդարտների պահանջներին: Փաթեթավորումը՝ մետաղական տարա կամ այլ ամուր, հերմետիկ տարողություն՝ 20-25կգ կամ պատվիրատուի պահանջով: Ապրանքը պետք է լինի նոր, չօգտագործված, գործարանային փակ փաթեթավորմամբ: Պիտանելիության ժամկետը՝ մատակարարման պահին առնվազն 12 ամիս: Փաթեթի վրա պետք է նշված լինեն արտադրողի տվյալները, արտադրության ամսաթ
իվը, օգտագործման հիմնական ցուցումները և անվտանգության նշումները: Նմուշը նախապես անհրաժեշտ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տոննա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պատերի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500լ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գլխիկ ԳՄ50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1000լ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