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ՄՏԲԿ-ԷԱՃԱՊՁԲ-26/20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Մեղրու տարածաշրջանային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Սյունիքի մարզ, ք. Մեղրի, Գործարարներ 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սարքավորումների, գործիքների և պարագաների գնման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096061015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meghrubk@gmail.com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Մեղրու տարածաշրջանային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ՄՏԲԿ-ԷԱՃԱՊՁԲ-26/20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Մեղրու տարածաշրջանային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Մեղրու տարածաշրջանային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սարքավորումների, գործիքների և պարագաների գնման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Մեղրու տարածաշրջանային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սարքավորումների, գործիքների և պարագաների գնման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ՄՏԲԿ-ԷԱՃԱՊՁԲ-26/20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meghrubk@gmail.com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սարքավորումների, գործիքների և պարագաների գնման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ԷՍԳ-ի էլեկտրոդ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թանզիֆ (մարլյա) լայնությունը՝ 90սմ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 երակային Ջ-24 (դեղին)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ոչ ստերիլ  S  №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Ճողվածքի ցանց 6x11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Պարույր ներարգանդային 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 թղթե  հակաալերգիկ 5x500սմ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-թուղթ (Կարդիոտոկոգրաֆիայի) 100մմx110մմx100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-թուղթ  210մմx20մ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K2EDTA 2մլ (մանուշակագույն)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հելո+կլոտ ակտիվատոր   5մլ (դեղին կամ կարմիր)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Բիոքիմիական վերլուծիչ BA88A-ի համար  Կրեատինին  200թեստ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2026.08.10.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Մեղրու տարածաշրջանային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ՄՏԲԿ-ԷԱՃԱՊՁԲ-26/20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ՄՏԲԿ-ԷԱՃԱՊՁԲ-26/20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«ՄՏԲԿ-ԷԱՃԱՊՁԲ-26/20»*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Մեղրու տարածաշրջանային բժշկական կենտրոն ՓԲԸ*  (այսուհետ` Պատվիրատու) կողմից կազմակերպված` ՄՏԲԿ-ԷԱՃԱՊՁԲ-26/20*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Մեղրու տարածաշրջանային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«ՄՏԲԿ-ԷԱՃԱՊՁԲ-26/20»*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Մեղրու տարածաշրջանային բժշկական կենտրոն ՓԲԸ*  (այսուհետ` Պատվիրատու) կողմից կազմակերպված` ՄՏԲԿ-ԷԱՃԱՊՁԲ-26/20*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Մեղրու տարածաշրջանային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&lt;&lt;ՄԵՂՐՈՒ ՏԲԿ&gt;&gt;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ԷՍԳ-ի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փրփրապլաստից պոլիմերային հիմքի վրա։ տրամագիծը 40-50մմ.:Մատչելիությունը պետք է ապահովի մեծահասկների էՍԳ հետազոտությյունների անցկացումը ։   Ֆորմատ-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թանզիֆ (մարլյա) լայնությունը՝ 90սմ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Թանզիֆ բժշկական-լայնությունը 90սմ, երկարությունը  5մետր, խտությունը՝ 1սմ-32-38: Հանձնելու պահին պիտանելիության ժամկետի 2/3-ի առկայություն,       Ֆիրմային նշանի առկայությունը: Պայմանական նշանները- «պահել չոր տեղում»: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 երակային Ջ-24 (դեղին)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Պերիֆերիկ երակային կատետեր G-24, ստերիլ, ատրավմատիկ ծայրով, հիգիենիկ ներարկման պորտով տեղադրված է թևիկների  Հանձնելու պահին պիտանելիության ժամկետի 2/3-ի առկայություն,       Ֆիրմային նշանի առկայությունը: Պայմանական նշանները- «պահել չոր տեղում»: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ոչ ստերիլ  S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Ձեռնացներ բժշկական՝ ոչ ստերիլ: Լատեքս  S-չափսի: Ֆորմատ- տուփ, տուփում 100 հատ:   Հանձնելու պահին պիտանելիության ժամկետի 2/3-ի առկայություն,       Ֆիրմային նշանի առկայությունը: Պայմանական նշանները- «պահել չոր տեղում»: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Ճողվածքի ցանց 6x11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չափսը  6x11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Պարույր ներարգանդային 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Պարույր ներարգանդային 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 թղթե  հակաալերգիկ 5x500սմ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Լեյկոպլաստ  թղթե: Տեսակը`  հիպոալերգիկ: Չափսերը`5սմx5մ : Հանձնելու պահին պիտանելիության ժամկետի 2/3-ի առկայություն,       Ֆիրմային նշանի առկայությունը: Պայմանական նշանները- «պահել չոր տեղում»: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-թուղթ (Կարդիոտոկոգրաֆիայի) 100մմx110մմx100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    100մմx110մմx100: Հանձնելու պահին պիտանելիության ժամկետի 2/3-ի առկայություն,       Ֆիրմային նշանի առկայությունը: Պայմանական նշանները- «պահել չոր տեղում»: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-թուղթ  210մմx20մ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  լայնությունը  210մմx20մ գլան։  Հանձնելու պահին պիտանելիության ժամկետի 2/3-ի առկայություն,       Ֆիրմային նշանի առկայությունը: Պայմանական նշանները- «պահել չոր տեղում»: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K2EDTA 2մլ (մանուշակագույն)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K2EDTA 2մլ (մանուշակագույն): Հանձնելու պահին պիտանելիության ժամկետի 2/3-ի առկայություն,       Ֆիրմային նշանի առկայությունը: Պայմանական նշանները- «պահել չոր տեղում»: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հելո+կլոտ ակտիվատոր   5մլ (դեղին կամ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հելո+կլոտ ակտիվատոր   5մլ (դեղին կամ կարմիր): Հանձնելու պահին պիտանելիության ժամկետի 2/3-ի առկայություն,       Ֆիրմային նշանի առկայությունը: Պայմանական նշանները- «պահել չոր տեղում»: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Բիոքիմիական վերլուծիչ BA88A-ի համար  Կրեատինին  200թեստ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Կրեատինինի որոշման համար նախատեսված հավաքածու CREATININE` նախատեսված BA88A բիոքիմիական վերլուծիչի համար: Ստուգվող նմուշ` արյան շիճուկ/պլազմա/։ Մեկ  ռեագենտի հավաքածույում թեստերի քանակը  (ոչ պակաս քան 200թեստ և ոչ ավել քան 300թեստ): Կրեատինինի հավաքածուն պետք է ունենա իր աշխատանքի համար անհրաժեշտ օգտագործման ձեռնարկով նախատեսված նյութերը (օրինակ` կալիբրատոր, ստանդարտ կամ այլ անհրաժեշտ նյութեր):  Մատակարարը պարտավոր է վերածրագրավորել բիոքիմիական վերլուծիչը ըստ պատվիրատուի ցանկությամբ: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 կողմից յուրաքանչյուր պատվերը ստանալուց հետո 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ԷՍԳ-ի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թանզիֆ (մարլյա) լայնությունը՝ 90սմ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 երակային Ջ-24 (դեղին)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ոչ ստերիլ  S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Ճողվածքի ցանց 6x11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Պարույր ներարգանդային 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 թղթե  հակաալերգիկ 5x500սմ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-թուղթ (Կարդիոտոկոգրաֆիայի) 100մմx110մմx100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-թուղթ  210մմx20մ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K2EDTA 2մլ (մանուշակագույն)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հելո+կլոտ ակտիվատոր   5մլ (դեղին կամ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Բիոքիմիական վերլուծիչ BA88A-ի համար  Կրեատինին  200թեստ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