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 других медицинских инструментов и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ԵԲԳԿ-ԷԱՃԱՊՁԲ-26/65</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 других медицинских инструментов и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 других медицинских инструментов и принадлежностей</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 других медицинских инструментов и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__730____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н/д и м/м 50мг/мл; ампулы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климата (климата формат) раствор для инъекций мг/мл; (10) ампулы м этикетка бандер, (10) ампулы м увидел, (10) ампулы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Морфина гидрохлорид 1% инъекции лумут/мл,мл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Патологоанатомические мешки PVD, толщина км., размер 80x210 см, перминов и оторванными ручками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Совместимый быть Bistos BT-780 пациента монитор с этим.2. Измерения параметровдля SpO ₂ и Pulse Rate армении.3. Многократного использования (Многоразовые). в 4. Для взрослых, для (Взрослый тип). в 5. Кабель длинадля не менее, чем на 2,5 метра.6. Процедура их полировкидля полностью совместим с BT-780 монитора SpO ₂ порта с ней.7. Латекс не содержащие материалов.8. CE или эквивалент сертификации армении.9. Новый, не использовался.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Совместимый быть Bistos BT-780 пациента монитор NIBP модуля с ней.2. Измерения методдля Осциллометрическая армении.3. Для взрослых, для (Взрослый и).4. Крыла рада диапазондля около 25-35 см или Взрослый Standard армении.5. Многократного использования, моющиеся блоков армении.6. Трубкадля по одному (Single Tube) армении.7. Процедура их полировкидля полностью совместим с BT-780 монитор NIBP порта с ней.8. Латекс другие элементы.9. CE или эквивалент сертификации армении.10. Новый, не использовался.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 Инвазивного контроля единовременной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Реактор,который может в работать людей в присутствии и обеспечивает в высокой степени воздуха дезинфекция: типотопления закрытого типа UV-C реактор: дезинфекция эффективностьдля 99,9% : Эффективностьдля 80մ3/ч: Лампа количество 2*вт: Общая мощностьизделия вт: Есть после фильтрадля укомплектованы: Без озона: - Лампа ресурсдля около 8000 часов: Питаниедля 220 в./50 герц: Имеют съемные аксессуарыдля легкой атеизм для: Имеют высокую эффективность вирусов, бактерий и грибов против: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Предусмотренных в полиграфической технологии использования или системы использования с помощью информации на печать для: Самоклеящиеся этикетки состоит на поверхности покрытия, бумаги или синтетических спину, соседи сделано слоя и опор: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состоит из на пациента одеждадля 310*см-а, трубы металлические 40*40-2 шт, Фото простыни 160*см-а, Само листов для 70*70-а, Лимонный плащ -а, Халат XL -2 штармении. Коллекция имеет отдельные упаковки , и будет стерильнойработы.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Эталонной катетердля представляет собой одного поля катетер и служит эталонной пакеты расширения для, облегчает сосудистой системе хирургических устройств, доступ: Рабочая длина 150 см, эталонной сектор см, имеет нержавеющая сталь Hypotube типа просим частью, гидравлик , с покрытием, имеет два рентгенконтрастная знание, просим часть содержит 2 позиционной признаки: Продавец обязан за счет собственных средств осуществлять по следующим короны. Каждый изготовлении товара, в случае Заказчика , предоставленных информацию передать Производителю, чтобы получить эти случая производителя объяснение и представить Покупателю, При этом Покупатель вправе проверить представленные достоверность информации именно с производителем: Производственные браке в случае товар заменить новыми. Производителем товара либо партии (Покупателю компания) с вызова в случае, если информация Покупателя и передать отозванной товары, чтобы заменить новыми. замена Товара должна осуществляться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,Переведите техническую спецификацию, приложенную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,Переведите техническую спецификацию, приложенную к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каждый раз после получения заказа в течение 15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декабря 30-гопо.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