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ՀՀԿԳՄՍՆԷԱՃԱՊՁԲ-26/138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մարզագույքի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14:30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Լիլյա Ղասաբյան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626)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lilya.ghasabyan@escs.am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ՀՀԿԳՄՍՆԷԱՃԱՊՁԲ-26/138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մարզագույքի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մարզագույքի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ՀՀԿԳՄՍՆԷԱՃԱՊՁԲ-26/138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lilya.ghasabyan@escs.am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մարզագույքի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պտտաձող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19188000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մարմնամարզության նժույգ թափեր (մարզումային)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ցատկերի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16614000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կամրջակ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ներքնակներ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366.72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4.7052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417.91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2026.08.11. 14:30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ՀՀԿԳՄՍՆԷԱՃԱՊՁԲ-26/138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ՀՀԿԳՄՍՆԷԱՃԱՊՁԲ-26/138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«ՀՀԿԳՄՍՆԷԱՃԱՊՁԲ-26/138»*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ՀՀԿԳՄՍՆԷԱՃԱՊՁԲ-26/138*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«ՀՀԿԳՄՍՆԷԱՃԱՊՁԲ-26/138»*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ՀՀԿԳՄՍՆԷԱՃԱՊՁԲ-26/138*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__365___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37421141/7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պտտաձող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Պտտաձող - Նախատեսված է դրսում ամրացնելու համար, պետք է լինի՝ հարթ և հղկված մակերեսով, 2400 մմ երկարության բռնաձողի տրամագիծը՝ 28 մմ, մինչև 220 կգ դիմացկունությամբ, ջերմամշակում անցած չժանգոտվող պողպատյա ճկվող ձողից, ամրացված մետաղյա զույգ կանգնակներին, հատակից ամրացված պողպատյա չժանգոտվող  ճոպաններով (յուրաքանչյուր կողմից զույգ ճոպան), 1200-2400 մմ կարգավորվող բարձրությամբ: Ճոպանները պետք է ամրացվեն գետնին իր համար նախատեսված ամրակներով: Կանգնակների դիրքը խիստ ուղղաձիգ, որոնք պետք է ամուր ամրացված լինեն գետնին, իսկ ձողինը՝ հորիզոնական, կարգավորվող հատուկ և ստուգիչ ձգանների միջոցով: Նմուշը /նկար 1/ կցվում է: 
Ապրանքները պետք է լինեն նոր` չօգտագործված: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Վաճառողի կողմից: Մինչև մատակարարումը չափաբաժնում ներկայացված ապրանքների նմուշները համաձայնեցնել Գնորդի հետ: Մատակարարման օրը համաձայնեցնել Գնորդի հետ: Հեռ. 010-599-699 (564) 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37421240/8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մարմնամարզության նժույգ թափեր (մարզումային)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նժույգ – Մետաղական կլոր հատվածքի խողովակներից հենարանային ոտքերով, փայտյա պատվանդանով՝ երեսպատված շագանակագույն կաշվով կամ համարժեք բարձրակարգ այլ նյութով, սինտիպոնե միջուկը բոլոր կողմերից՝ բացառությամբ տակամասից ամրացված լինի հատուկ միջուկով, առանց բռնակների: Բարձրությունը փոփոխվող՝ 900-1500մմ, երկարությունը 1600մմ, լայնությունը 350-400մմ, քաշը 50կգ, մետաղական հենարանային շարժական ոտքերի չափերը պետք է լինեն առնվազն Փ48x2մմ տրամագծի, իսկ անշարժ հենարանային ոտքերը՝ առնվազն   Փ57x3մմ տրամագծի: Ռետինե ծայրակալի հատվածքի չափերը պետք է լինեն առնվազն 82x86մմ, ռետինե ծայրակալի արտաքին բարձրությունը պետք է լինի առնվազն 75-100մմ, իսկ ներքին բարձրությունը՝ առնվազն 45մմ: Նմուշը /նկար 2/ կցվում է: 
Ապրանքները պետք է լինեն նոր` չօգտագործված: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Վաճառողի կողմից: Մինչև մատակարարումը չափաբաժնում ներկայացված ապրանքների նմուշները համաձայնեցնել Գնորդի հետ: Մատակարարման օրը համաձայնեցնել Գնորդի հետ: Հեռ. 010-599-699 (564) 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ցատկերի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այծիկ -  Մետաղական կլոր հատվածքի խողովակներից հենարանային ոտքերով՝ պարփակված ռետինե ծայրակալներով, փայտյա պատվանդանով՝ երեսպատված շագանակագույն կաշվով կամ համարժեք բարձրակարգ այլ նյութով, սինտիպոնե միջուկը բոլոր կողմերից՝ բացառությամբ տակամասից ամրացված լինի հատուկ միջուկով: Բարձրությունը փոփոխվող՝ 800-1200 մմ, երկարությունը 600մմ, լայնությունը 350-400մմ, քաշը 40կգ,  մետաղական հենարանային շարժական ոտքերի չափերը պետք է լինեն առնվազն Փ48x2մմ տրամագծի, իսկ անշարժ հենարանային ոտքերը՝ առնվազն   Փ57x3մմ տրամագծի: Ռետինե ծայրակալի հատվածքի չափերը պետք է լինեն առնվազն 82x86մմ, ռետինե ծայրակալի արտաքին բարձրությունը պետք է լինի առնվազն 78մմ, իսկ ներքին բարձրությունը՝ առնվազն 45մմ: Նմուշը /նկար 3/ կցվում է: Ապրանքները պետք է լինեն նոր` չօգտագործված: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Վաճառողի կողմից: Մինչև մատակարարումը չափաբաժնում ներկայացված ապրանքների նմուշները համաձայնեցնել Գնորդի հետ: Մատակարարման օրը համաձայնեցնել Գնորդի հետ: Հեռ. 010-599-699 (564) 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կամրջակ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կամրջակ – Փայտյա հիմքով, կորաձև, պետք է պատրաստված լինի առնվազն 4 զսպանակներով: Բարձրությունը 200մմ, լայնությունը 600մմ, երկարությունը 1200մմ: Դիմային հատվածը՝ հատուկ բարձրորակ մանրաթելերից պատրաստված ծածկույթով: Համալրված տեղափոխման համար առկա զույգ բռնակներով, իսկ հակառակ կողմից կամրջակի գործունեությանը չխանգարող զույգ անիվներով, համաձայն նկարի: Նմուշը /նկար 4/ կցվում է: 
Ապրանքները պետք է լինեն նոր` չօգտագործված: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Վաճառողի կողմից: Մինչև մատակարարումը չափաբաժնում ներկայացված ապրանքների նմուշները համաձայնեցնել Գնորդի հետ: Մատակարարման օրը համաձայնեցնել Գնորդի հետ: Հեռ. 010-599-699 (564) 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ներքնակներ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ներքնակ - Լայնությունը՝ 1000մմ, երկարությունը՝ 2000մմ, բարձրությունը՝ 100մմ, միջուկի խտությունը՝  25-30 կգ/մ3, ծածկույթը կաշվին փոխարինող որակյալ հումքից,  միջուկը՝ փրփրապոլիուրեթան կամ փրփրած պոլիէթիլենից, ամբողջական մեկ միջուկով: Նմուշը /նկար 5/ կցվում է: Ապրանքները պետք է լինեն նոր` չօգտագործված: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Վաճառողի կողմից: Մինչև մատակարարումը չափաբաժնում ներկայացված ապրանքների նմուշները համաձայնեցնել Գնորդի հետ: Մատակարարման օրը համաձայնեցնել Գնորդի հետ: Հեռ. 010-599-699 (564) Նմուշ նկարները տրվում են զուտ ընդհանուր պատկերացում կազմելու նպատակով և չեն կազմելու հետագայում կնքվող պայմանագրի մաս: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40-րդ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40-րդ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40-րդ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40-րդ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40-րդ օրացույցային օրը, բացառությամբ այն դեպքի, երբ Վաճառողը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37421141/7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պտտաձող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37421240/8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մարմնամարզության նժույգ թափեր (մարզումային)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ցատկերի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կամրջակ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ներքնակներ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