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ԿՇՄՊ-ԷԱՃԱՊՁԲ-26/50 ծածկագրով  էլեկտրոնային աճուրդ ընթացակարգով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ԿՇՄՊ-ԷԱՃԱՊՁԲ-26/50 ծածկագրով  էլեկտրոնային աճուրդ ընթացակարգով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ԿՇՄՊ-ԷԱՃԱՊՁԲ-26/50 ծածկագրով  էլեկտրոնային աճուրդ ընթացակարգով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ԿՇՄՊ-ԷԱՃԱՊՁԲ-26/50 ծածկագրով  էլեկտրոնային աճուրդ ընթացակարգով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Արգելող 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Թիթեղյա ծածկ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կտրվածքով 40x20x2,0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կտրվածքով 50x50x2,0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(բետոնի)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 1 200*10000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 կանաչ պաշտպանիչ մակերեսով 10*10*1200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կարմիր /սպռեյ/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հղկող սկավառակ 115*22մմ P40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հղկող սկավառակ 115*22մմ P60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հղկող սկավառակ 115*22մմ P80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աղի և ավազի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սովորական -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սովորական -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/240լ աղբամանի/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Պարկ/բարդան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 (ՕՍՊ)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ձող 16*16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Սինտիպոնի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 36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Հակակորոզիոն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ավազ լվացած, նախատեսված շինարարական աշխատանքների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Արգելող 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Արգելող ցուցանակ իր երկաթյա կանգնակով: Կանգնակը պետք է ունենա ոտք հողի մեջ ամրանալու համար 1.5 մ երկարությամբ, երկաթյա ցուցանակի չափերը՝ 40սմ*30սմ /+10սմ/ վրան ամրացվող ինքնակպչուն տպագրությամբ լամինացված օռակալով: Նկարը նախապես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Թիթեղյա ծածկ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Թիթեղյա ծածկ (պրոֆնաստիլ)
Ցինկապատ ծալքավոր թիթեղ, հաստությունը առնվազն 0,005մ
Երկարությունը և լայնությունը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646 ГОСТ 18188-72
Առավելագույնը՝ 10լ տարաներով։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 ռետինե խողովակների
համար, չժանգոտվող, 0.5 դյույմ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 ռետինե խողովակների
համար, չժանգոտվող, 3/4 դյույմ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 ռետինե խողովակների
համար, չժանգոտվող, 1 դյույմ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Խամուտներ ռետինե խողովակի համար 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 ռետինե խողովակների
համար, չժանգոտվող, 1.1/2 դյույմ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Բազալտե խճաքար, ֆրակցիայի չափսերը՝ առնվազն 30*30մմ, առավելագույնը -70*70մմ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կտրվածքով 40x20x2,0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կտրվածք ունեցող խողովակ 40*20մմ, պատի հաստությունը 2մմ, երկարությունը՝ առնվազն 6մ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կտրվածքով 50x50x2,0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կտրվածք ունեցող խողովակ 50*50մմ, պատի հաստությունը 2մմ, երկարությունը՝ առնվազն 6մ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Կրաքարի, կավճի և կարբոնատային այլ ապարների թրծումից ու հետագա վերամշակումից ստացվող արտադրանք/ հանգած կիր/ Ca(OH)2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(բետոնի)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Հավաքակցային խցաբութակ – մեխ (բետոնի մեխ), երկարությունը՝ 50մմ, տրամագիծը՝ 4.5մմ, նյութը ածխածնային պողպատ, չափածրարում 100հատ, չափածրարի քաշը 0.614կգ: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 1 200*10000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 քառակուսիների/բջիջների/ չափը 25x25մմ, 1 կտորի չափսը՝ 1200x10000մմ, մետաղալարը՝ D=2.5մմ: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 կանաչ պաշտպանիչ մակերեսով 10*10*1200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կանաչ ցանց՝ պաշտպանիչ կանաչ (пвх) նյութով пвх նյութը պետք է լինի չվնասված, բջիջների միջև հեռավորությունը 10х10մմ, ցանցի բարձրությունը 1200մմ, մետաղի հաստությունը  առանց պաշտպանիչ շերտի՝ 1մմ։ Ցանցը պետք է լինի ծալվող, ծալվելուց հետո  չջարդվի։ Ցանցի  փաթույթի (бухта) չափերը՝ 15000х1200մմ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նախատեսված մետաղական և ձայտյա մակերևույթների ներկման համար, ծավալը 1.36լ, քաշը 1.7կգ,ծախսը 0.1 – 0.18կգ/մ²,առաջին և երկրորդ ներկելու միջև ընկած չորացման ժամանակահատվածը առավելագույնը 2ժամ, վերջնական չորացման ժամանակահատվածը 24 ժամ: Տեսակը փայլատ: Նոսրացուցիչը՝ 646: Շահագործման ջերմաստիճանային տիրույթը -50 ից +60 C°: Նախատեսված վրձնով, գլանակով և ցողիչով ներկելու համար: Գույնը սև: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նախատեսված մետաղական և ձայտյա մակերևույթների ներկման համար, ծավալը 1.36լ, քաշը 1.7կգ,ծախսը 0.1 – 0.18կգ/մ²,առաջին և երկրորդ ներկելու միջև ընկած չորացման ժամանակահատվածը առավելագույնը 2ժամ, վերջնական չորացման ժամանակահատվածը 24 ժամ: Տեսակը փայլատ: Նոսրացուցիչը՝ 646: Շահագործման ջերմաստիճանային տիրույթը -50 ից +60 C°: Նախատեսված վրձնով, գլանակով և ցողիչով ներկելու համար: Գույնը կապույտ: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նախատեսված մետաղական և ձայտյա մակերևույթների ներկման համար, ծավալը 1.36լ, քաշը 1.7կգ,ծախսը 0.1 – 0.18կգ/մ²,առաջին և երկրորդ ներկելու միջև ընկած չորացման ժամանակահատվածը առավելագույնը 2ժամ, վերջնական չորացման ժամանակահատվածը 24 ժամ: Տեսակը փայլատ: Նոսրացուցիչը՝ 646: Շահագործման ջերմաստիճանային տիրույթը -50 ից +60 C°: Նախատեսված վրձնով, գլանակով և ցողիչով ներկելու համար: Գույնը սպիտակ: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մետաղի (նիտռո) -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նախատեսված մետաղական և ձայտյա մակերևույթների ներկման համար, ծավալը 1.36լ, քաշը 1.7կգ,ծախսը 0.1 – 0.18կգ/մ²,առաջին և երկրորդ ներկելու միջև ընկած չորացման ժամանակահատվածը առավելագույնը 2ժամ, վերջնական չորացման ժամանակահատվածը 24 ժամ: Տեսակը փայլատ: Նոսրացուցիչը՝ 646: Շահագործման ջերմաստիճանային տիրույթը -50 ից +60 C°: Նախատեսված վրձնով, գլանակով և ցողիչով ներկելու համար: Գույնը կանաչ:
Ապրանքը պետք է լինի նոր չօգտագործված։
Ապրանքի մատակարարումը և բեռնաթափումը կատարում է մատակարարը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կարմիր /սպռեյ/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ակրիլային և լուծիչի հումքով պատրաստված, արագ չորացող  նախատեսված ներքին և արտաքին մակերեսների համար բարձր դիմացկունությամբ։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հղկող սկավառակ 115*22մմ P40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սկավառակ 115*22մմ
Սկավառակի նստեցման անցքը՝  22 մմ 
Տեսակը`  Շերտավոր սկավառակ 
Տրամագիծը`  115 մմ
Հատիկավորությունը`  P40 
Փաթեթավորված է պիտակով
Հարմար է պողպատ, չուգուն և շերտավոր պողպատի համար:
Առավելագույն ռոտացիոն արագությունը՝  13300 պտույտ/րոպե 
Համատեղելի է  115 մմ Էլ․ սղոցի /բալգարկա/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հղկող սկավառակ 115*22մմ P60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սկավառակ 115*22
Սկավառակի նստեցման անցքը՝  22 մմ 
Տեսակը`  Շերտավոր սկավառակ:
Տրամագիծը`  115 մմ 
Հատիկավորությունը`  P60 
Փաթեթավորված է պիտակով 
Հարմար է պողպատ, չուգուն և շերտավոր պողպատի համար 
Առավելագույն ռոտացիոն արագությունը՝  13300 պտույտ/րոպե 
Համատեղելի է  115 մմ Էլ․ սղոցի  /բալգարկա/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հղկող սկավառակ 115*22մմ P80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սկավառակ 115*22 մմ 
Սկավառակի նստեցման անցքը՝  22 մմ 
Տեսակը`  Շերտավոր սկավառակ 
Տրամագիծը`  115 մմ
Կոշտութունը`  P80
Փաթեթավորված է  պիտակով 
Հարմար է պողպատ, չուգուն և շերտավոր պողպատի համար 
Առավելագույն ռոտացիոն արագությունը՝  13300 պտույտ/րոպե 
Համատեղելի է 115 մմ Էլ․ սղոցի  /բալգարկա/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աղի և ավազի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հատակի մասը կարով, պոլիպրոպիլենային պարկեր խիտ գործվածքով 50-55կգ տարողությամբ, ավազ և աղ տեղափոխելու համար։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սովորական -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նախատեսված պոլիէթիլենային պարկ, սև գույնի 35-40 միկրոն խտությամբ, չափսերը՝ առնվազն 83*105սմ, առնվազն 160լ տարողունակությամբ/ փաթեթի մեջ առնվազն 10 հատ։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սովորական -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նախատեսված աղբի համար, պատրաստված առաջնային հումքից LDPE: Լայնությունը՝ 78սմ, բարձրությունը՝ 80սմ, ծավալը 90լ-100լ: Տոպրակի պատի 1 շերտի հաստությունը 45 միկրոն:
Պարտադիր պայման՝ գույնը կանաչ:
Գունային երանգը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/240լ աղբամանի/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նախատեսված սև գույնի առնվազն 50 միկրոն խտությամբ պոլիէթիլենային պարկ,չափերը՝ 85*120սմ, առնվազն 240լ տարողունակությամբ: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Պարկ/բարդան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բարդաններ մեծ չափի, բազմակի օգտագործման համար, 1000-1200 կգ քաշ կրողունակությամբ, իր վրայի կախիչներով, տակից բացվող: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մեկուսիչ ժապավեն , (իզոլենտ), Նյութ ՊՎՔ
Գույն սև, կապույտ, կարմիր
Չափս (Հx Լ, Ե)՝ առնվազն 0,13x15 մմ, 20 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Փաթեթավորման ժապավեն (սկոտչ)։  Թափանցիկ, հաստությունը առնվազն 40 մկմ, լայնությունը առնվազն 45 մմ, ժապավենի երկարությունը առնվազն 200մետր։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Պոլիվինիլացետատային էմուլսիա օգտագործվում է մանրահատակի, փայտի, ստվարաթղթի, լինոլեումի, պաստառների, կաշվե և այլ իրերի սոսնձման համար:
Պահպանման  ջերմաստիճանը +5˚C 
 4-6կգ տարաներով։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М400,փաթեթավորված 50կգ գործարանային հնգաշերտ կամ վեցշերտ հերմետիկ փակ պարկերով, Հանձնման պահին պետք է ունենա առնվազն 4 ամիս պահպանման ժամկետ: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 (ՕՍՊ)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1220*2440մմ 
հումքը՝ աղացած պայտի և սոսնձի խարնուրդ մամլված 
հաստությունը առնվազն 12մմ։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ձող 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ԳՕՍՏ 2591-88, մետաղի տեսակ-CT3, չափը-16*16մմ, ձողի երկարությունը առնվազն 6մ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բարձրորակ ջուտից, հարմար է լայն նպատակների համար, բարձր ամրություն և մաշվածության դիմադրություն, բնական և էկոլոգիապես մաքուր նյութ, դիմացկուն է բորբոսի և փտման նկատմամբ, երկարություն՝ 30 մ, տրամագիծ՝ 30 մմ, նյութ՝ ջուտ, կոտրման բեռ՝ 2000 կգ/ժ, զուտ քաշ՝ 12.5 կգ, ուլտրամանուշակագույն ճառագայթման դիմադրություն։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Սինտիպոնի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220-240 լ, Երկարություն՝ 1550-1600 մմ, Լայնություն՝ 1050-1100 մմ, Հաստություն՝ 1350-1400 մկմ, Քանակը մեկ փաթեթում՝ 50 հատ, Նյութ՝ սինթետիկ լցոն: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Ակումուլյատոր 36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Մարտկոցի տարողունակություն՝ 36 - 40 Աժ, Բևեռականություն՝ Հակադարձ -+,Լարում՝ 12 Վ, Մարտկոցի կառուցվածք՝ Ca/Ca (Ca-ի վրա հիմնված, սպասարկման կարիք չունի), Մարտկոցի քիմիա՝ Կալցիում (Ca/Ca), Ելքի տեսակ՝ Ստանդարտ, DIN/JIS չափս՝ B19, Թույլատրելի մեկնարկային հոսանք՝ 300 Ա, Սպասարկման կարիք չունի՝ Ոչ,Զուտ քաշ՝ 12.63 կգ, Երկարություն՝ 187 մմ, Լայնություն՝ 127 մմ, Բարձրություն՝ 225 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Հակակորոզիոն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Բիտումային մաստիկը պատրաստի օգտագործման նյութ է, որը հիմնված է նավթային բիտումի վրա և պարունակում է մշակման հավելանյութեր, հանքային լցոնիչներ և լուծիչ։ Այն նախատեսված է հողի մեջ թաղված և խոնավ միջավայրին ենթարկված կառույցների և դետալների  (բետոն, երկաթբետոն, մետաղ, փայտ և այլն) ջրամեկուսացման ծածկույթի համար՝ հիմքեր, կույտեր և այլն: Տեսակը՝ բիտում, Տարայի տեսակը՝ դույլ, Ծավալը՝ 10 լ, Կիրառում՝ ջրամեկուսացում, Հիմքի նյութը՝ ունիվերսալ, օգտագործման նպատակը՝ հիմքերի հակակոռոզիոն ծածկույթի ստեղծում, Կիրառման եղանակը՝ սառը, Մեկ շերտի ծածկույթը՝ 1.3 կգ/մ², Կիրառման եղանակը՝ բիտումային տափակ վրձին, Չորացման ժամանակը՝ 24 ժամ, Խորհուրդ տրվող շերտերի քանակը՝ 2, Նվազագույն աշխատանքային ջերմաստիճանը՝ -50°C, Չկարծրացող,Միաբաղադրիչ, Զուտ քաշը՝ 10 կգ, Շերտի հաստություն՝ 0.5 մմ, Պահանջում է հետագա ծածկույթ՝ այո, Ուլտրամանուշակագույն ճառագայթման դիմադրություն՝ ոչ, Դիմանում է հետադարձ ճնշմանը՝ ոչ, Դիմանում է ուղղակի ճնշմանը՝ այո, ԳՕՍՏ/ՏՈՒՏՈՒ 5775-063-72746455-2012 - Արտադրողի երաշխիք: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Տեսակը՝ արցունքաձև, Մոնտաժի տեսակը՝ եռակցվող, Նյութը՝ պողպատ,  Բեռնունակություն՝ 50 կգ, Բացման անկյուն՝ 90/180 աստիճան, Գույնը՝ մոխրագույն: Չափսերը՝ առանց փաթեթավորման՝ 140x20x25 մմ, Առանցքի տրամագիծ՝ 10.9 մմ,  Բացման ուղղություն՝ ունիվերսալ: Առանձգակալով, Զուտ քաշը՝ 0.35 կգ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