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электронных доск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ԲՊՀ-ԷԱՃԱՊՁԲ-26/05</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электронных доск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электронных доск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электронных доск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Название продукта: Интерактивная сенсорная панель (экран) и мобильное устройство.
1. Параметры экрана и матрицы
• Диагональ экрана: не менее 75 дюймов.
• Тип подсветки: прямая светодиодная (DLED).
• Разрешение экрана: 4K Ultra HD (3840 × 2160).
• Защита стекла: закаленное безопасное стекло с антибликовым покрытием, твердость не менее 7H.
2. Система датчиков
• Тип датчика: высокоточный инфракрасный.
• Точки касания: не менее 40 одновременных точек касания (мультитач) в средах Android и Windows.
• Точность письма: технология Zero Bonding (0 мм воздушного зазора между стеклом и матрицей) для обеспечения максимально естественного эффекта письма.
3. Операционная система 1 — Android (встроенная)
• Операционная система: не менее Android 13.0:
• Доступность: полный и мгновенный доступ к Google Play Store, Google Drive и другим образовательным/рабочим приложениям.
• Процессор (ЦП): 8-ядерный (восьмиядерный) ARM-процессор (4 × Cortex-A78 + 4 × Cortex-A55 или 4 × Cortex-A73 + 4 × Cortex-A53).
• Память: Операционная (ОЗУ): не менее 8 ГБ, Постоянная (ПЗУ): не менее 128 ГБ.
4. Операционная система 2 — Windows (встроенный модуль OPS)
• Тип подключения: Встраиваемый компьютер (встраиваемый модуль OPS PC) — без внешних кабелей.
• Процессор (ЦП): Не менее Intel Core i5 (не менее 12-го поколения).
• ОЗУ: Не менее 16 ГБ DDR4.
• Жесткий диск: Не менее 256 ГБ SSD (NVMe M.2):
• Операционная система: Лицензионная Windows 11 Pro:
5. Аудиосистема: Встроенные стереодинамики не менее 2 × 16 Вт (только для воспроизведения звука).
6. Интерфейсы и беспроводная связь
• Входы/выходы: Не менее 3x HDMI, 1x VGA, LAN • Разъем RJ45 Gigabit, USB Type-A (не менее 4 портов USB 3.0), аудиовыход (для наушников или внешних динамиков).
• Порт Type-C: не менее 1-2 портов Type-C с подачей питания до 65 Вт (Power Delivery) и передачей данных.
• Беспроводная связь: встроенный Wi-Fi (двухдиапазонный 2,4/5 ГГц) и Bluetooth.
• Безопасность: встроенный датчик NFC (для быстрого и безопасного входа в систему с помощью идентификационных карт).
Минимальные характеристики камеры
Качество: 4K, 48 МП при фотосъемке, 8 МП при записи видео
Угол обзора: 120° (по диагонали), 110° (по горизонтали), 75° (по вертикали)
Искажение изображения: до 2,5% максимум
Минимальные характеристики динамиков
Всенаправленная 8-блочная конфигурация,
Подавление частот и интеллектуальное шумоподавление,
Минимальное расстояние приема звука: 12 м,
Частота дискретизации: 32 К,
• Частота дискретизации микрофона: 16 бит.
7. Аксессуары и подставка
• Подставка: В комплект аксессуаров входит совместимая мобильная металлическая подставка на колесах с тормозной системой, предназначенная для панели диагональю 75 дюймов.
• Аксессуары: Пульт дистанционного управления, как минимум 2 стилуса (ручки) без батареек, необходимые кабели питания, настенный кронштейн для подвешивания экрана.
o Условия поставки, качество и гарантия
o Транспортировка: Транспортировка, разгрузка, установка, тестирование электронных плат (панелей) и подставок осуществляются полностью поставщиком и его средствами.
o Состояние продукции: Все предлагаемые товары должны быть новыми, неиспользованными, в оригинальной заводской упаковке.
Компания-победитель должна предоставить гарантийное письмо или сертификат соответствия (MAF) от производителя на всю продукцию.
o Гарантийный срок составляет не менее двух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доски или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