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Ավագանիների դահլիճի գույքի ձեռքբերում՝տեղադրումով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ghazaryan.zaruhi@list.ru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Ավագանիների դահլիճի գույքի ձեռքբերում՝տեղադրումով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Ավագանիների դահլիճի գույքի ձեռքբերում՝տեղադրումով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ghazaryan.zaruhi@list.ru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Ավագանիների դահլիճի գույքի ձեռքբերում՝տեղադրումով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խորհրդակցությունների սենյակի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ԱՄԱՀ-ԷԱՃԱՊՁԲ-26/129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ԱՄԱՀ-ԷԱՃԱՊՁԲ-26/129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խորհրդակցությունների 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/ԱՎԱԳԱՆՈՒ ՆԻՍՏԵՐԻ ԴԱՀԼԻՃԻ ԿԱՀՈՒՅՔԻ ՁԵՌՔԲԵՐՈՒՄ՝ ՏԵՂԱԴՐՈՒՄՈՎ/
1․ Ամբիոն
Նյութը`  MDF, երեսպատում՝ նրբատախտակով (շպոնապատ) կաղնու և փայտի համադրությամբ։ Ներկապատ և լաքապատ եռաշերտ բարձրակարգ նյութեր: Ամբիոնի վերևի մասում՝ 5-7 սմ բարձրությամբ երիզ։
 Արտաքին տեսքը և չափերը՝ ըստ նկարի և էսքիզի։
Դեկորները կաղնու փայտից ներկապատ և լաքապատ եռաշերտ բարձրակարգ նյութերով։ Մեջտեղում Արտաշատ համայնքի գերբը փորագրված՝ չափերը համաձայնեցնել Պատիրատուի հետ։
Ամբիոնի գույնը, տեսքը, դեկորները նախապես համաձայնեցնել Պատվիրատուի հետ։
Տեխնիկական բնութագրի նկատմամբ չափերի մասով շեղումները չեն կարող գերազանցել +-5 տոկոսը։
Երաշխքային ժամկետ է սահմանվում 365 օր, ժամկետի հաշվարկը սկսվում է Գնորդի կողմից ապրանքի ամբողջական ընդունման օրվանից հաշված 365 օր։
Պարտադիր պայման՝ ապրանքը պետք է լինի նոր, չօգտագործված,  գործարանային փաթեթավորմամբ: Ապրանքների մատակարարումը, բեռնաթափումը, տեղադրումը  իրականացնում է Վաճառողը՝ համաձայն Պատվիրատուի պահանջի։ Մինչև մատակարարումը նմուշը համաձայնեցնել պատվիրատուի հետ։ Որակի փորձաքննության անհրաժեշտության դեպքում փորձաքննությունն իրականացվում է Գնորդի պահանջով Վաճառողի հաշվին։
Քանակը 1 հատ
2․Համայնքի ղեկավարի սեղան
Նյութը`  MDF, երեսպատման նրբատախտակով (շպոնապատ )  կաղնու և փայտի համադրությամբ։ Ներկապատ և լաքապատ եռաշերտ բարձրակարգ նյութերով։
Արտաքին տեսքը և չափերը ըստ նկարի և էսքիզի։
Դեկորները կաղնու փայտից Ներկապատ և լաքապատ եռաշերտ բարձրակարգ նյութերով։ Սեղանի գույնը, տեսքը, դեկորները նախապես համաձայնեցնել Պատվիրատուի հետ։
Սեղանի վերնամասում ՝ 5-7 սմ բարձրությամբ երիզ։
Տեխնիկական բնութագրի նկատմամբ չափերի մասով շեղումները չեն կարող գերազանցել +-5 տոկոսը։
Երաշխքային ժամկետ է սահմանվում 365 օր, ժամկետի հաշվարկը սկսվում է Գնորդի կողմից ապրանքի ամբողջական ընդունման օրվանից հաշված 365 օր։
Պարտադիր պայման՝ ապրանքը պետք է լինի նոր, չօգտագործված,  գործարանային փաթեթավորմամբ: Ապրանքների մատակարարումը, բեռնաթափումը, տեղադրումը  իրականացնում է Վաճառողը՝ համաձայն Պատվիրատուի պահանջի։ Մինչև մատակարարումը նմուշը համաձայնեցնել պատվիրատուի հետ։ Որակի փորձաքննության անհրաժեշտության դեպքում փորձաքննությունն իրականացվում է Գնորդի պահանջով Վաճառողի հաշվին։
Քանակը 1  հատ
3․ Համակարգչային օպերատորի սեղան 
Նյութը`  MDF , երեսպատման նրբատախտակով (շպոնապատ )  կաղնու և փայտի համադրությամբ։ Ներկապատ և լաքապատ եռաշերտ բարձրակարգ նյութերով։
Արտաքին տեսքը և չափերը ըստ նկարի և էսքիզի։      
Դեկորները կաղնու փայտից Ներկապատ և լաքապատ եռաշերտ բարձրակարգ նյութերով։ Սեղանի գույնը, տեսքը, դեկորները նախապես համաձայնեցնել Պատվիրատուի հետ։
Տեխնիկական բնութագրի նկատմամբ չափերի մասով շեղումները չեն կարող գերազանցել +-5 տոկոսը։
Երաշխքային ժամկետ է սահմանվում 365 օր, ժամկետի հաշվարկը սկսվում է Գնորդի կողմից ապրանքի ամբողջական ընդունման օրվանից հաշված 365 օր։
Պարտադիր պայման՝ ապրանքը պետք է լինի նոր, չօգտագործված,  գործարանային փաթեթավորմամբ: Ապրանքների մատակարարումը, բեռնաթափումը, տեղադրումը  իրականացնում է Վաճառողը՝ համաձայն Պատվիրատուի պահանջի։ Մինչև մատակարարումը նմուշը համաձայնեցնել պատվիրատուի հետ։ Որակի փորձաքննության անհրաժեշտության դեպքում փորձաքննությունն իրականացվում է Գնորդի պահանջով Վաճառողի հաշվին։
Քանակը 1  հատ
4․ Ավագանինիերի նիստերի դահլիճի դիմացի պատի կահավորում
Իրականացնել կահավորում հետևյալ չափերով՝
Արտաքին տեսքը և չափերը ըստ նկարի և էսքիզի, ամբողջ պատով MDF նյութով,   երեսպատման նրբատախտակով (շպոնապատ )  կաղնու և փայտի համադրությամբ։ Ներկապատ և լաքապատ եռաշերտ բարձրակարգ նյութերով, իսկ կահավորանքի վրա տեղադրել նույն տեխնիկական բնութագրով հետևյալ դեկորը, որի արտաքին տեսքը և չափերը ըստ նկարի և էսքիզի։ Դեկորները կաղնու փայտից Ներկապատ և լաքապատ եռաշերտ բարձրակարգ նյութերով։ ՀՀ Գերբը փորագրված, չափերը համաձայնեցնել պատվիրատուի հետ,  ինչպես նաև դեկորների չափերը և քանակը (3 հատ կամ 5 հատ) համաձայնեցնել պատվիրատուի հետ։ Կահավորման գույնը, տեսքը, դեկորները նախապես համաձայնեցնել Պատվիրատուի հետ։ 
Տեխնիկական բնութագրի նկատմամբ չափերի մասով շեղումները չեն կարող գերազանցել +-5 տոկոսը։
Երաշխքային ժամկետ է սահմանվում 365 օր, ժամկետի հաշվարկը սկսվում է Գնորդի կողմից ապրանքի ամբողջական ընդունման օրվանից հաշված 365 օր։
Պարտադիր պայման՝ ապրանքը պետք է լինի նոր, չօգտագործված,  գործարանային փաթեթավորմամբ: Ապրանքների մատակարարումը, բեռնաթափումը, տեղադրումը  իրականացնում է Վաճառողը՝ համաձայն Պատվիրատուի պահանջի։ Մինչև մատակարարումը նմուշը համաձայնեցնել պատվիրատուի հետ։ Որակի փորձաքննության անհրաժեշտության դեպքում փորձաքննությունն իրականացվում է Գնորդի պահանջով Վաճառողի հաշվին։
              Քանակը 1 հատ։
5․ Բաժնի պետերի և այլ ներկայացուցիչների սեղան
    Նյութը`  MDF, երեսպատման նրբատախտակով (շպոնապատ )  կաղնու և փայտի համադրությամբ։ Ներկապատ և լաքապատ եռաշերտ բարձրակարգ նյութերով։
Արտաքին տեսքը և չափերը` ըստ նկարի և էսքիզի։
Դեկորները կաղնու փայտից` ներկապատ և լաքապատ, եռաշերտ բարձրակարգ նյութերով։ Սեղանի գույնը, տեսքը, դեկորները նախապես համաձայնեցնել Պատվիրատուի հետ։
Տեխնիկական բնութագրի նկատմամբ չափերի մասով շեղումները չեն կարող գերազանցել +-5 տոկոսը։
Երաշխքային ժամկետ է սահմանվում 365 օր, ժամկետի հաշվարկը սկսվում է Գնորդի կողմից ապրանքի ամբողջական ընդունման օրվանից հաշված 365 օր։
Պարտադիր պայման՝ ապրանքը պետք է լինի նոր, չօգտագործված,  գործարանային փաթեթավորմամբ: Ապրանքների մատակարարումը, բեռնաթափումը, տեղադրումը  իրականացնում է Վաճառողը՝ համաձայն Պատվիրատուի պահանջի։ Մինչև մատակարարումը նմուշը համաձայնեցնել պատվիրատուի հետ։ Որակի փորձաքննության անհրաժեշտության դեպքում փորձաքննությունն իրականացվում է Գնորդի պահանջով Վաճառողի հաշվին։
      Քանակը 2  հատ
6. Համայնքի ավագանիների սեղան
        Նյութը`  MDF, երեսպատման նրբատախտակով (շպոնապատ )  կաղնու և փայտի համադրությամբ։ Ներկապատ և լաքապատ եռաշերտ բարձրակարգ նյութերով։
Արտաքին տեսքը և չափերը՝ ըստ նկարի և էսքիզի։      
Դեկորները կաղնու փայտից Ներկապատ և լաքապատ եռաշերտ բարձրակարգ նյութերով։ Սեղանի գույնը գույնը, տեսքը, դեկորները նախապես համաձայնեցնել Պատվիրատուի հետ։
Տեխնիկական բնութագրի նկատմամբ չափերի մասով շեղումները չեն կարող գերազանցել +-5 տոկոսը։
Երաշխքային ժամկետ է սահմանվում 365 օր, ժամկետի հաշվարկը սկսվում է Գնորդի կողմից ապրանքի ամբողջական ընդունման օրվանից հաշված 365 օր։
Պարտադիր պայման՝ ապրանքը պետք է լինի նոր, չօգտագործված,  գործարանային փաթեթավորմամբ: Ապրանքների մատակարարումը, բեռնաթափումը, տեղադրումը  իրականացնում է Վաճառողը՝ համաձայն Պատվիրատուի պահանջի։ Մինչև մատակարարումը նմուշը համաձայնեցնել պատվիրատուի հետ։ Որակի փորձաքննության անհրաժեշտության դեպքում փորձաքննությունն իրականացվում է Գնորդի պահանջով Վաճառողի հաշվին։
                Քանակը 7  հատ
7. Ջեռուցման մարտկոցների և խողովակների երեսպատում
Ջեռուցման մարտկոցների երեսպատում։ Նյութը`  MDF, քանակը՝ 2 հատ, չափերը՝ երկարություն՝ 1 մ, բարձրություն՝ 85 սմ։
Ջեռուցման խողովակների երեսպատում ։ Նյութը`  MDF, խողովակների երկարություն՝ 17 գծմ։
Երեսպատման գույնը, տեսքը, դեկորները նախապես համաձայնեցնել Պատվիրատուի հետ։
Տեխնիկական բնութագրի նկատմամբ չափերի մասով շեղումները չեն կարող գերազանցել +-5 տոկոսը։
Երաշխքային ժամկետ է սահմանվում 365 օր, ժամկետի հաշվարկը սկսվում է Գնորդի կողմից ապրանքի ամբողջական ընդունման օրվանից հաշված 365 օր։
Պարտադիր պայման՝ ապրանքը պետք է լինի նոր, չօգտագործված,  գործարանային փաթեթավորմամբ: Ապրանքների մատակարարումը, բեռնաթափումը, տեղադրումը  իրականացնում է Վաճառողը՝ համաձայն Պատվիրատուի պահանջի։ Մինչև մատակարարումը նմուշը համաձայնեցնել պատվիրատուի հետ։ Որակի փորձաքննության անհրաժեշտության դեպքում փորձաքննությունն իրականացվում է Գնորդի պահանջով Վաճառողի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օրացուրցային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խորհրդակցությունների 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