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ՀՀԱՄՄՀ-ԷԱՃԱՊՁԲ-26/138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ՀՀԱՄՄՀ-ԷԱՃԱՊՁԲ-26/138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ՀՀԱՄՄՀ-ԷԱՃԱՊՁԲ-26/138</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ՀՀԱՄՄՀ-ԷԱՃԱՊՁԲ-26/138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ՀՀԱՄՄՀ-ԷԱՃԱՊՁԲ-26/138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ՀՀԱՄՄՀ-ԷԱՃԱՊՁԲ-26/138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ՀՀԱՄՄՀ-ԷԱՃԱՊՁԲ-26/138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кухонная /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вытяжная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ՀՀԱՄՄՀ-ԷԱՃԱՊՁԲ-26/138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кухонная /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в рулонах, не менее 134мм×215мм, двухслойное, 85 листов. Безопасность, маркировка и упаковка — согласно «Техническому регламенту требований к товарам бытового и санитарно-гигиенического назначения из бумаги и химических волокон», утверждённому Постановлением Правительства РА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вытяжная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Упакованная, двухслойная, коробками по 150 шт. Безопасность, маркировка и упаковка — согласно «Техническому регламенту требований к товарам бытового и санитарно-гигиенического назначения из бумаги и химических волокон», утверждённому Постановлением Правительства РА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изготовленный из полиэтилена высокого давления, не менее 30 л × 30 шт., толщина плёнки не менее 80 мкм, цвет — чёрный.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или трёхслойная, не менее 9,8см×12,5см, не менее 150 листов, длина не менее 18,75м, изготовлена из писчей бумаги, газетной бумаги и отходов другой бумаги, разрешённых для изготовления изделий санитарно-гигиенического назначения. Безопасность, упаковка и маркировка — согласно «Техническому регламенту требований к товарам бытового и санитарно-гигиенического назначения из бумаги и химических волокон», утверждённому Постановлением Правительства РА №1546-Н от 19 октября 2006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дней с момента запроса Покупателя, каждый раз после истечения 20 календарных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дней с момента запроса Покупателя, каждый раз после истечения 20 календарных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дней с момента запроса Покупателя, каждый раз после истечения 20 календарных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дней с момента запроса Покупателя, каждый раз после истечения 20 календарных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кухонная /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вытяжная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