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Инструменты, специальные инструментальные приспособления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ՀԱԷԿ-ԷԱՃԱՊՁԲ-99/26</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Инструменты, специальные инструментальные приспособления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Инструменты, специальные инструментальные приспособления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Инструменты, специальные инструментальные приспособления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штангенциркуль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зажима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ключ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Кувалда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Удлиняемая трещотка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зарядки аккумулятора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ударная 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пила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экран отображает измерения в дюймах или миллиметрах. Система передачи работает в любом положении. Поставляется в пластиковом футляре, обеспечивающем безопасность при хранении и транспортировке, диапазон измерения (0-200мм).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зажима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240-260мм, рабочий ход 0-45-47 мм, материал ручки чугун.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комплекте минимум 6 обычных шлицевых и крестовых отверток (SL4x100мм, SL5.5x100мм, SL6.5x150мм, PH0x75мм, PH1x100мм, PH2x150мм) и 2 диэлектрическых отверток (шлицевая - SL5.5x125мм, крестовая PH2x100мм). Изолированные отвертки сертифицированы в соответствии стандартам VDE+GS и предназначены для работы с электрическими системами, сетями под напряжением до 1000 В. Отвертки намагниченны.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ключ изготовлен из высококачественной хромованадиевой стали. Рабочий диаметр: 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Кувалда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(кувалда) весом 4500 г. Ударная часть изготовлена из высококачественной углеродистой стали. Рукоятка комбинированная с резиновым покрытием. Вес — 4500 г, длина рукоятки  800–900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минимум 5 шт. 1/2" DR В комплекте: 4 шт. глубоких ударных головок 1/2": 10/12/13/14 мм 1 шт. адаптер 1/4" Hex → 1/2" для ударной головки длина головок: 78 мм материал: Cr-Mo холодная экструзия термическая обработка упаковано в двойной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Удлиняемая трещотка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часть изготовлена из Cr-V + CrMo стали, термически обработана и защищена от коррозии. Длина регулируется от 340 до 450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зарядки аккумулятора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кабеля 300+50см, толщина 10мм, номинальный размер 600А, размер держателя 18*11±10мм.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Бесщеточный двигатель напряжение: 20В частота холостого хода: 0–500 / 0–2000 об/мин максимальный крутящий момент: 50Нм металлический патрон диаметр патрона: 13мм настройки крутящего момента: 20+1 механическая 2-скоростная передача функция блокировки шпинделя встроенная рабочая подсветка в комплекте: 2 шт. аккумулятора 2.0Ач 1 шт. зарядное устройство напряжение зарядки: 220–240В~50/60Гц упаковано в пластиковый кейс.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Rokodil cutter pro или эквивалент  Greenworks GD24CS30K2 , TOTAL TGSLI20561
Цепная мини пила, тип двигателя –бесщеточный, мощность-450÷700Вт,  напряжение питания- 18÷24В,  длина шины-  4”,6”,12”;  шаг цепи-  1/4”,3/8”,  объем масляного бака- 0,12÷0,16л,  количество звеньев- 36,45;  тип аккумулятора Li-ion,  емкость аккумулятора-2÷4 ампер* час, скорость движения цепи: 6÷11 м/c, плавный пуск, смазка цепи- автоматическая, диаметр реза- 12,5÷14см, материал корпуса высокопрочный ABS пластик,  материал шины-  сталь,  материал цепи-  закаленная сталь (нержавеющая сталь).
Комплектация: зарядное устройство, цепь 4``; цепь 6``; цепь 12``; аккумулятор - 2 шт; защитные очки - 1 шт; отвертка - 1 шт; бутылочка с маслом - 1 шт;  вес- 1,16÷2,6кг,  с чемоданом, гарантийный талон, гарантия на устройство- 1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зажима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Кувалда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Удлиняемая трещотка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зарядки аккумулятора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