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ԱԱԾ-ՏՆՏՎ-ԷԱՃԱՊՁԲ-26/30-ՀՆՆ1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ԱԱԾ-ՏՆՏՎ-ԷԱՃԱՊՁԲ-26/30-ՀՆՆ1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ԱԱԾ-ՏՆՏՎ-ԷԱՃԱՊՁԲ-26/30-ՀՆՆ1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ԱԱԾ-ՏՆՏՎ-ԷԱՃԱՊՁԲ-26/30-ՀՆՆ1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ԱԱԾ-ՏՆՏՎ-ԷԱՃԱՊՁԲ-26/30-ՀՆՆ1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ԱԱԾ-ՏՆՏՎ-ԷԱՃԱՊՁԲ-26/30-ՀՆՆ1»*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ԱԱԾ-ՏՆՏՎ-ԷԱՃԱՊՁԲ-26/30-ՀՆՆ1»*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100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160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250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իր ցնցուղով: Ջրի բացումը և փակումը թաթիկով կամ կիսապտույտ փականներով,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տեսակ - Շարժական  
Նախատեսված է - խոհանոցի համար, Ծորակի կշիռ  -  935 գր.   Նյութ/ Գույն - Արույր (լատուն)/ Մատվի, Ծորակի ընդհանուր բարձրություն  - 24.5 սմ, Ծորակի ընդհանուր խորություն - 24 սմ  
Ճկուն խողովակների երկարությունը  -  40 սմ 
Փաթեթի բովանդակությունը  
Ծորակ.ճկուն խողովակներ,ամրացման պարագաներ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գոֆրա՝ զսպանակաձև, երկարությունը բաց վիճակում ոչ պակաս քան 500 մմ, փաթեթավորումը գործարանային: Զուգարանակոնքի հետ միացման հատվածում հերմետիկությունն ապահովող օղակը լինի սև ռետինից և ոչ ՊՎՔ-ից։ Քաշը՝ առնվազն 500գր։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սալիկներ պատերի համար, Չափ՝30x60սմ,
Ջրակլանելիություն՝ 10%, օգտագործվում են լոգարանի պատերի, միջանցքի, փորված և առևտրային տարածքների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1.42
Քաշ 1քմ կգ 17.67
Ապրանքի տեսակ - Հատակի սալիկ 
Չապս - 45x45 սմ
Տուփի քանակ հատ 7
Եզրերը - Ոչ լազերային կտրվածք
Ծածկույթը -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Միներալային ապակե բամբակ՝ ջերմային և ձայնային մեկուսացման համար: Նախատեսված շենքերի օդափոխության և ջեռուցման համակարգերի, խողովակաշարերի, տանիքների, պատերի և միջնապատերի ջերմային և ձայնային մեկուսացման համար: Նյութը՝ ապակե մանրաթելից պատրաստված միներալային բամբակ՝ սինթետիկ կապակցիչով կամ համարժեք, խտությունը՝ ոչ պակաս, քան 12կգ/մ3 ,  հաստությունը՝ 50մմ, լայնությունը և երկարությունը՝ ըստ արտադրողի ստանդարտ չափերի կամ պատվիրատուի պահանջի, ջրի կլանումը՝ ոչ ավելի, քան 1կգ/մ3 , հրդեհային անվտանգության դասը՝ A1 (չայրվող), աշխատանքային ջերմաստիճանի միջակայքը՝ ոչ պակաս, քան -50°C-ից մինչև +250°: Նյութը պետք է լինի էկոլոգիապես անվտանգ, դիմացկուն լինի բորբոսների և միկրոօրգանիզմների ազդեցության նկատմամբ: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ինվենտորային եռակցման սարք: Սնող լարումը միաֆազ 220-230 Վ, հաճախականությունը  50 Հց:  Եռակցման հոսանքը 200 Ա-ից  ոչ պակաս, օգտագործվող էլեկտրոդը փոփոխական հոսանքի, իսկ  տրամագիծը 2 - 4 մմ: Եռակցման սարքի և փաթեթավորման վրա վերոնշյալ պարամետրերի  գործարանային նշագրմամբ: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115*1.6*22.23 մմ, մնացած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125х1.6х22,23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230x2x22.23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գլորան: Հոլակի երկարությունը առնվազն 25սմ, համապատասխան  լոգնոցով, պլաստմասսե պոչով: Հոլակներից 20 հատը նախատեսված յուղաներկերի, 20 հատը ջրադիսպերսիոն ներկերի համար: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Աքցան(կցաշուրթ)՝ ընդհանուր երկարությունը ոչ պակաս 15սմ-ից, բռնակները պոլիվինիլային, էլ. մեկուսիչներով, կտրիչով: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(плоскогубцы), համակցված հարթաշուրթ նախատեսված տարբեր տեսակի մետաղական լարերի, մալուխների և մանր դետալների բռնելու,պահելու, ծալելու և այլ մոնտաժային աշխատանքներ իրականացնելու համար: Ընդհանուր երկարությունը՝ 180-200մմ, ծնոտների նյութը բարձր քրոմ-վանդիումային կամ համարժեք, մակերեսը՝ հակակոռոզիոն մշակմամբ, բռնակները՝ հակասահքային, պետք է ունենա՝ լար կտրելու հնարավորություն (կտրող եզրեր), Ծնոտները պետք է ապահովեն ամուր բռնում՝ ատամնավոր աշխատանքային մակերեսով, շարժական հանգույցը պետք է աշխատի սահուն՝ առանց խցանումների և ավելորդ ազատ խաղի: Գործիքը պետք է լինի նոր, չօգտագործված, գործարանային արտադրության, չպետք է ունենա ճաքեր, դեֆորմացիաներ, սուր եզրեր կամ արտադրական այլ թերություններ: Առնվազն 12 ամիս երաշխիք՝ մատակարարման օրվանից: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աշխաատանքներ կատարելու հանար տարբեր տիպերի ԿՌ,ԿՌՍ,ԿՌՕ,ԿՊ,ԿՄ,ԿՄԱ,ԿՖԿ, ներկող մասի երկարությունը ոչ պակաս քան 10սմ, փայտե կամ պլաստմասե բռնակով: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երկկողմանի ինքնակպչուն ժապավեն գորգի և կովռոլինի ամրացնելու համար, ամրանավորված պոլիէթիլենային շերտով, կաուչուկային ուժեղ սոսնձվող շերտով: Չափսերը 50մմX25 մ, հյուսվածքի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համակցված բանալիների հավաքածու: Հավաքածուի ընդհանուր քանակը՝ 8 հատ, բանալիների չափերը՝ 6մմ, 8մմ, 10մմ, 12մմ, 14մմ, 15մմ, 17մմ, 19մմ: Նյութը՝ քրոմ-վանդիումային պողպատ (Cr-V) կամ համարժեք, կարծրությունը 42-48, մակերեսը՝ փայլեցված, հակակոռոզիոն քրոմապատ ծածկույթով, հավաքածուն պետք է մատակարարվի ամուր պլաստիկ կախիչով կամ պահոցով, որը հարմար լինի պահպանման և տեղափոխման համար: Օղակաձև գլխիկը՝ 12-անկյուն: Բոլոր բանալիները պետք է ունենան չափանմուշը (մմ)՝ մշտական մակնշմամբ: Արտադրանքը պետք է լինի նոր, չօգտագործված, գործարանային արտադրության: Երաշխիքային ժամկետը՝ ոչ պակաս քան 12 ամիս: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ներդիր փական իր բռնակներով: Գլանային մեխանիզմով ներդրովի փական, բանալին պտտվող/անգլիական համակարգի, դռան մեջ ներդրվող, մեխանիզմը քանդվող, մեխանիզմի խորությունը 60-65 մմ, բարձրությունը 110-120 մմ,  լայնքը 13 մմ, նախատեսված փայտյա դռների մեջ տեղադրելու համար: Փականքի տարրերի գործառույթը կատարվում է ուղղանկյուն ձևի 1 ռիգելով: Բռնակով գործարկվող լեզվակը 20 մմ, իսկ իր հիմքի և ուղղանկյուն ռիգելի միջև հեռավորությունը 17 մմ: Ուղղանկյուն ռիգելի բարձրություն 33 մմ, լայնքը 8.5-9.0 մմ: Բանալիների քանակը 5 հատ: Բոլոր արտաքին տարրերը պատված ոսկեգույն սիլիցիումի-տիտանի 19շերտով: Նմուշը նախապես անհրաժեշտ է համաձայնեցնել պատվիրատուի հետ: ««Առչի՝ AS 2051-H73132-70»»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Մետաղոպլաստե և ալյումինե դռների փականներ իր բռնակներով: Համաձայն պատվիրատուի կողմից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պատրասված ամուր կտորի գործվածքից, 5 մատանի, զույգով, հակասայթակող ծածկույթով, քաշը՝ առնվազն 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 տարողության, առանց կափարիչի:  Մատակարարված խմբաքանակի 20%-ը անհրաժեշտ է մատակարարել նախատեսված պարամետրերով սնունդի համար՝ իրանի ներքին մասում չափի սանդղակով, իսկ 80%-ը տնտեսական կարիքների համար:պետք է լինի ուժեղացված իրանով, բռնակը շարժական: Վերևի եզրերը ծռված դեպի դուրս: Իրանը առանց նկարների: Գույնը և տեսքը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գոգաթիակ բռնակով և իր ավելով, աղբը հավաքելու համար: Բռնակի երկարությունը ոչ պակաս քան 80 սմ հատակից, իսկ աղբի հավաքման տարրայի չափերն են(ԼxԽ)՝ ոչ պակաս քան 25x21 սմ: Չափսերի շեղումը +- 2%: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5մ: երկարությունը 5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10մ: երկարությունը 10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(չափիչ) ժապավեն 30մ երկարությամբ ,ժապավենի լայնությունը առնվազն 15մմ։ Չափման միավորը` սանտիմետր, հստակ և ընթեռնելի նշագրմամբ։ Ժապավենի նյութը մանրաթել, մարմնի նյութը` հարվածադիմացկուն պլաստիկ կամ համարժեք։ Ապրանքը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3/4 դույմ չափի ճկուն խողովակ: Խողովակը սիլիկոնե, ներսի տրամագիծը 20 մմ, ամրանավորված թելով: Երկարությունը 50մ, փաթեթավորված պոլիէթիլենային տոպրակով: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միկրոֆիբրայից, , 50X100 սմ չափի կտորից: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(մոնտաժային սոսինձ): Միաբաղադրիչ մոնտաժային սոսինձ (հեղուկ մեխ), փաթեթավորումը՝ քարթրիջ 280-310մլ տարողությամբ, գույնը՝ սպիտակ, բեժ կամ թափանցիկ: Նախատեսված ներքին և արտաքին աշխատանքների համար: Ապահովում է բարձր կպչունություն հետևյալ նյութերի նկատմամբ՝ բետոն, աղյուս, փայտ,մետաղ, գիպսաստվարաթուղթ, կերամիկական սալիկ,PVC և այլ շինարարական նյութեր:Չորացումից հետո պետք է լինի դիմացկուն խոնավության և  ջերմաստիճանային տատանումների նկատմամբ: Չպետք է պարունակի առողջության համար վտանգավոր նյութեր՝ սահմանված նորմերից բարձր քանակությամբ: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ամսաթիվը, օգտագործման հիմնական ցուցումները և անվտանգության նշումները: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Բարձր խտության պոլիէթիլենից պատրաստված ճնշումային խողովակ, մոտ 32մմ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Բարձր խտության պոլիէթիլենից պատրաստված ճնշումային խողովակ, մոտ 40մմ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Բարձր խտության պոլիէթիլենից պատրաստված ճնշումային խողովակ, մոտ 63մմ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Լիտր Հորիզոնական Ջրային Ամբար, Քաշը 8 ԿԳ
Լայնություն/Տրամագիծ 58 ԿՄ
Բարձրություն 70 ԿՄ
Երկարություն 78 ԿՄ
Հաստությունը 5 ՄՄ
թեւ ½ "
Կափարիչ 32 ԿՄ
Տարողություն 200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Լիտր Հորիզոնական Ջրային Ամբար, Քաշը 19 ԿԳ
Լայնություն/Տրամագիծ 73 ԿՄ
Բարձրություն 85 ԿՄ
Երկարություն 125 ԿՄ
Հաստությունը 5 ՄՄ
թեւ ½ "
Կափարիչ 32 ԿՄ
Տարողություն 500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գլխիկ ГМ-50, աշխատանքային ճնշումը՝1.0 ՄՊա, չափսերը՝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խողովակ, հրշեջ գլխիկով 51 մմ,  աշխատանքային ճնշումը՝ 0.6 ՄՊա, խողովակի/ծորակի տրամագիծը՝ 51 մմ: Կշիռը ոչ պակաս քան 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համար նախատեսված տեղերի (4-8 կգ.-անոց) քանակը, Հրշեջ խողովակի համար նախատեսված տեղերի քանակը՝ 1, Չափսերը, մմ (երկարություն, բարձրություն, խորություն)՝ 540x650x230, Պահարանի/վահանակի կշիռը՝ 12.4 կգ, Պահարանի/վահանակի գույնը՝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Լիտր Հորիզոնական Ջրային Ամբար, Քաշը 30 ԿԳ
Լայնություն/Տրամագիծ 95 ԿՄ
Բարձրություն 112 ԿՄ
Երկարություն 148 ԿՄ
Հաստությունը 6 ՄՄ
թեւ ¾ "
Կափարիչ 32 ԿՄ
Տարողություն 1.000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Լիտր Հորիզոնական Ջրային Ամբար, Քաշը 58 ԿԳ
Լայնություն/Տրամագիծ 128 ԿՄ
Բարձրություն 130 ԿՄ
Երկարություն 197 ԿՄ
Հաստությունը6 ՄՄ
թեւ 1 "
Կափարիչ 44 ԿՄ
Տարողություն 2000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1/2 դույմ չափի ճկուն խողովակ: Խողովակը լինի փափուկ,  ՊՎՔ-ի չվերամշակված՝ առաջնային հումքից։  Ներսի տրամագիծը  16.5մմ, ամրանավորված թելով: Երկարությունը հստակ 50մ, փաթեթավորված պոլիէթիլենային թաղանթով: 50մ-ի քաշը՝ առնվազն 11.5 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Բաղադրությունը` նավթային բիտում, ապակե գործվածք, պոլիէսթերային թաղանթ, պոլիմերային հումք: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և ալյումինե նրբաթիթեղով: Բաղադրությունը` նավթային բիտում, ապակե գործվածք, պոլիէսթերային թաղանթ, պոլիմերային հումք, ալյումինե նրբաթիթեղ 16մկր: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Սեկցիոն կենտրոնացված ջեռուցման ալյումինե մարտկոց: Տեսակը՝ սեկցիոն, նյութը՝ ալյումինե համաձուլվածք ALsi10Cu2 (LM2): Միջառանցքային հեռավորությունը՝ 500մմ, միացման տրամագիծը 1՝՝ Մեկ սեկցիայի ջերմային հզորությունը՝ ոչ պակաս, քան 220Վտ (ΔT=700C պաjմաններում): Թույլատրելի առավելագույն աշխատանքային ջերմաստիճանը՝ 1200C: Առավելագույն աշխատանքային ճնշումը՝ ոչ պակաս քան 0,6 ՄՊա(6բար),հերմետիկության փորձարկման ճնշումը՝ ոչ պակաս քան 0,9 ՄՊա (9 բար), ամրության փորձարկման ճնշումը՝ ոչ պակաս քան 1.8 ՄՊա(9 բար), մեկ սեկցիայի ջրի տարողությունը՝ ոչ ավելի, քան 0,38լ. Մեկ սեկցիայի արտաքին չափերը՝ բարձրությունը՝ մոտ 580մմ, լայնությունը՝ մոտ 80մմ, խորությունը՝ մոտ 96մմ: Մեկ սեկցիայի զանգվածը՝ ոչ ավելի, քան 1.39կգ: Արտաքին մակերեսը պետք է ունենա գործարանային հակակոռոզիոն պաշտպանիչ և փոշեներկային ծածկույթ՝ սպիտակ գույն: Արտադրանքը պետք է լինի նոր, չօգտագործված, գործարանային արտադրության: Շահագործման նվազագույն ժամկետը՝ ոչ պակաս, քան 15 տարի: Մատակարարվող արտադրանքը պետք է լինի ամբողջական, առանց մեխանիկական վնասվածքների և արտադրական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վերևի անկյունային փական՝ սալնիկով ½՝՝ GF, R.B.M., TIEMME Ֆիրմայի: Տեսակը՝ վերևի անկյունային, ձեռքով կարգավորվող, սալնիկով, նախատեսված կենտրոնացված ջեռուցման համակարգերի մարտկոցների վերին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ներքևի անկյունային փական՝ սալնիկով ½՝՝ GF, R.B.M., TIEMME Ֆիրմայի: Տեսակը՝ ներքևի անկյունային, ձեռքով կարգավորվող, սալնիկով, նախատեսված կենտրոնացված ջեռուցման համակարգերի մարտկոցների ներքևի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մարտկոցների պարուրակաձև կցամասրի մոնտաժային հավաքածու (11 կտոր), 1՝՝x 1/2՝՝ նախատեսված է ալյումին սեկցիոն ջեռուցման մարտկոցների տեղադրման և միացման համար: Միացման չափը 1՝՝x 1/2՝՝: Հավաքածուն պետք է բաղկացած լինի՝ 4 հատ պարուրակաձև անցումային կցամաս (աջ և ձախ պարուրակներով), 1 հատ օդահանման փական (Մաևսկու փական), 1 հատ օդահանման փականի բանալի, 1 հատ խցան, 2 հատ ռադիատորի մետաղական կախիչ, 2 հատ կախիչների դյուբել: Հավաքածուն պետք է համատեղելի լինի 1՝՝ կոլեկտոր ունեցող ալյումինե սեկցիոն ռադիատորների հետ: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Փ-20մմ՝ 1/2 դույմ, պատի հաստությունը ոչ պակաս 3.25մմ-ից,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Փ-25մմ՝ 3/4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Փ-32մմ՝ 1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Փ-25մմ: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Փ-25 մմ ՊՊՌ պոլիպրոպիլենային խողովակին  հալեցման միջոցով միացնելու, մյուս ծայրը 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Փ-32մմ ՊՊՌ պոլիպրոպիլենային խողովակին  հալեցման միջոցով միացնելու, մյուս ծայրը 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Փ-32մմ: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32x20x32: Երկու կողմերը 32մմ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Փ-20մմ: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Փ-20 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25x20x25: Երկու կողմերը 25մմ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100x100x3մմ: Արտաքին չափերը 100x100 մմ, պատի հաստությունը 3մմ: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40x40x2մմ: Արտաքին չափերը 40x40 մմ, պատի հաստությունը 2մմ: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10x10x1,5մմ: Արտաքին չափերը 10x10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10x20x1,5մմ: Արտաքին չափերը 10x20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30x30x4 մմ: Չափերը՝ 30x30մմ,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40x40x4 մմ: Չափերը՝ 40x40մմ,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Փ-25մմ: Բարձր խտության պոլիէթիլենից պատրաստված ճնշումային խողովակ,  25մմ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Փ-20մմ: Բարձր խտության պոլիէթիլենից պատրաստված ճնշումային խողովակ,  20մմ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(ձյութ): Շինարարական, տանիքածածկման համար նախատեսված նավթային բիտում: Նյութը պետք է լինի միատարր, առանց օտար խառնուրդների և մեխանիկական կեխտերի: Գույնը՝ սև, պետք է ապահովի բարձր կպչունություն բետոնե, աղյուսե, մետաղական և այլ շինարարական մակերեսների նկատմամբ: Պետք է ունենա լավ ջրամեկուսիչ հատկություններ և ապահովի խոնավությունից արդյունավետ պաշտպանություն: Պետք է լինի դիմացկուն մթնոլորտային ազդեցությունների, տեղումների և ջերմաստիճանային տատանումների նկատմամբ: Փափկեցման ջերմաաստիճանը և թափանցելիության ցուցանիշը պետք է համապատասխանի տվյալ տեսակի բիտումի գործող ստանդարտների պահանջներին: Փաթեթավորումը՝ մետաղական տարա կամ այլ ամուր, հերմետիկ տարողություն՝ 20-25կգ կամ պատվիրատուի պահանջով: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
իվը, օգտագործման հիմնական ցուցումները և անվտանգության նշումները: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