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բժշկական սարքի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բժշկական սարքի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բժշկական սարքի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բժշկական սարքի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մոնիտոր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2026.08.14.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ՍՄԳԲԿ-ԷԱՃԱՊՁԲ-26/36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ՍՄԳԲԿ-ԷԱՃԱՊՁԲ-26/36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ԳՈՐԻՍԻ ԲԺՇԿԱԿԱՆ ԿԵՆՏՐՈՆ ՓԲԸ  ԿԱՐԻՔՆԵՐԻ ՀԱՄԱՐ ԲԺՇԿԱԿԱՆ ՍԱՐՔԻ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11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Բազմացուցանիշ պացիենտ մոնիտոր: Նախատեսված է հիվանդների համար՝ թերապևտիկ, վիրաբուժական, վերակենդանացման, ինտենսիվ թերապիաի բաժանմունքներում կիրառելու համար։ Ունի առնվազն 12"գունավոր TFT կամ LCD էկրան, առնվազն 800x600 լուծաչափ։ Ունի միացման/աշխատանքի ինդիկատոր, ազդանշանի ինդիկատոր, մարտկոցի լիցքավորման ինդիկատոր: Առնվազն 3 աշխատանքային ռեժիմների կարգավորման հնարավորություն՝ ըստ ազդանշանային վիճակի։ AC մուտք՝ 100 ~ 240 V, 50 Hz/60 Hz։ DC՝ ներկառուցված լիցքավորվող լիթիումային կամ կիկել ջրածնային մարտկոց։ Մարտկոցի հզորություն առնվազն՝ 11.1 V, 2000 mAh։ Լիարժեք լիցքավորումից հետո առնվազն 4 աշխատանքային ժամ։ Մարտկոցի լիցքի նվազման ազդանշանից հետո առնվազն 5 րոպե անխափան աշխատանքի հնարավորություն։ Թրենդ գրաֆիկի աղյուսակի պահպանման հնարավորություն առնվազն 7x24 ժամ։ Արյան ճնշման (NIBP) հիշողություն առնվազն 400 ցուցանիշ։ Ալիքների վերանայման հնարավորություն առնվազն 100 րոպե։ Ազդանշանների վերանայում առնվազն 100 դեպք։ Դեղորայքի կոնցենտրացիայի վերլուծություն։ ST հատվածի միջակայք՝ -2.0 mV ~ +2.0 mV, ճշտություն՝ 0.02 mV։ Պուլսի հաճախության միջակայքը առնվազն՝ 20 ~ 300 bpm, լուծաչափություն՝ ոչ ավել, քան՝ 1 bpm, ճշտություն՝ ± 3 bpm։ ԷՍԳ արտածումներն առվնազն 5 հատ (RA, LA, LL, RL, V)։ Արտածումների ռեժիմներ՝ առնվազն՝  I, II, III, aVR, aVL, aVF, V։ Հզորացման գործակիցներ առնվազն՝ ×250, ×500, ×1000, ×2000։ Զգայունություն առնվազն 200 µV (գագաթային արժեք)։ Դիմադրություն առավելագույնը » 5 MΩ։ Սրտի հաճախության միջակայք առնվազն 15–380 bpm: Ճշտություն ± 1 %: Կարգաբերման ազդանշան՝ 1 mV (± 5 %): Դեֆիբրիլյացիայից հետո վերականգնման ժամանակ առավելագույնը 3 վայրկյան։ Շնչառության չափման մեթոդ՝ RA-LL իմպեդանս։ Իմպեդանսի միջակայք առնվազն 0.3 ~ 3 Ω։ Հիմնային իմպեդանս առնվազն՝ 200 ~ 4000։ Թողունակություն առնվազն՝ 0.1 ~ 2.5 Hz։ Շնչառության հաճախություն առնվազն՝ մեծահասակ՝ 0 ~ 120 շ/ր, մանկական/նորածին՝ 0 ~ 150 շ/ր։ Ճշտություն՝ ± 2 շ/ր։ Ասֆիքսիայի համար ազդանշաններ՝ ոչ ավել, քան՝ 10–40 վայրկյան։ Արյան ոչ ինվազիվ չափման մեթոդ՝ օսցիլոմետրիկ։ Ունի առնվազն մանուալ, ավտոմատ և STAT չափման ռեժիմներ։ Ավտոմատ չափման ինտերվալներ առնվազն՝ 1 ~ 480 րոպե։ STAT չափում՝ ոչ ավել, քան՝ 5 րոպե։ Չափման միջակայքներ առնվազն՝ մեծահասակ՝ SYS 40-270, DIA 10-215, MEAN 20-235 mmHg, մանկական՝ SYS 40-200, DIA 10-150, MEAN 20-165 mmHg, նորածնային՝ SYS 40-135, DIA 10-100, MEAN 20-110 mmHg։ Ճնշման ճշտություն՝ ± 3 mmHg։ Առավելագույն սխալ՝ ± 5 mmHg։ Ճնշման պաշտպանություն՝ մեծահասակ՝ մինչև 300 mmHg, մանկական՝ մինչև 240 mmHg, նորածնային՝ մինչև 150 mmHg։ SpO₂ չափման միջակայք՝ 0 ~ 100 %։ Լուծաչափություն առավելագույնը 1 %։  Ճշտություն՝ 70 %-ից 100 %, ոչ ավել քան  2 միավոր։ Ջերմաստիճանի ալիքների քանակ առնվազն՝ 2: Չափման միջակայք՝ 0°C ~ 50°C: Լուծաչափություն՝  0.1°C: Ճշտություն՝ ± 0.1°C (առանց սենսորի): Ունի առնվազն հետևյալ պարագաները՝ NIBP թևնոց 1 հատ և խողովակ 1 հատ , ԷՍԳ մալուխ 1 հատ և էլեկտրոդներ, SpO₂ սենսոր 1 հատ, ջերմաչափի զոնդ 1 հատ, լիթիումային կամ նիկել ջրածնային մարտկոց 1 հատ, հոսանքի լար 1 հատ, օգտագործողի ձեռնարկ։ Որակի վկայականներ առնվազն, CE, ISO13485: Սարքավորումը նոր է, չօգտագործված, գործարանային փաթեթավորմամբ։ Երաշխիքային ժամկետը տեղադրման պահից ոչ պակաս քան 12 ամիս։ Մատակարարը ունի անհրաժեշտ մասնագիտական կազմը սարքավորման տեղադրման, ուսուցման, տեխնիկական սպասարկման և վերանորոգումների իրականացման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միջոցների նախատեսման և կողմերի միջև համաձայնագիր կնքելու օրվանից առավելագույնը 25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