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անվասայլակների ձեռքբերում ՀՀ ՆԳՆ ԷԱՃԱՊՁԲ-2026/Ս-35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անվասայլակների ձեռքբերում ՀՀ ՆԳՆ ԷԱՃԱՊՁԲ-2026/Ս-35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անվասայլակների ձեռքբերում ՀՀ ՆԳՆ ԷԱՃԱՊՁԲ-2026/Ս-35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անվասայլակների ձեռքբերում ՀՀ ՆԳՆ ԷԱՃԱՊՁԲ-2026/Ս-35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4 անիվներով, կողերը բացովի, սայլակի երկարությունը 900մմ-ից ոչ պակաս, լայնքը  650մմ-ից ոչ պակաս, կողերի բարձրությունը 250մմ-ից ոչ պակաս, կողերը ծխնիներով բացովի և փակելուց ամրացնել սողնակներով։ Բռնակի լայնքը 650մմ-ից ոչ պակաս, բարձրությունը 250մմ-ից հետո թեքումով դեպի աշխատակիցը 30O-50O թեքումով, ընդհանուր բռնակի բարձրությունը 800մմ-ից ոչ պակաս։ Սայլակի հատակի մասը 1,5մմ-ից ոչ պակաս հաստությամբ մետաղյա թիթեղ, հատակի ստորին մասը երկու տեղով կողերին միացած անկյունակներով, Սայլակի կմաղքը 30x40x2,5-ից ոչ պակաս մետաղյա խողովակից, 4 անիվների տրամագիծը 150մմ-ից ոչ պակաս, որից երկուսը արգելակով, և դիմացի անիվները՝ պտտվող։ Անվասայլակը պետք է լինի  ամբողջությամբ էմալապատված, ոչ փոշեներկված։ Մինչև մատակարարումը նմուշը համաձայնեցնել Պատվիրատուի հետ:Ապրանքների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