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C71B" w14:textId="77777777" w:rsidR="00A61C48" w:rsidRPr="0075570B" w:rsidRDefault="00A61C48" w:rsidP="00A61C48">
      <w:pPr>
        <w:jc w:val="center"/>
        <w:rPr>
          <w:rFonts w:ascii="GHEA Grapalat" w:hAnsi="GHEA Grapalat"/>
          <w:sz w:val="20"/>
          <w:lang w:val="hy-AM"/>
        </w:rPr>
      </w:pPr>
    </w:p>
    <w:p w14:paraId="6A9699D3" w14:textId="589419DA" w:rsidR="00EE7BC4" w:rsidRDefault="00A61C48" w:rsidP="004133BE">
      <w:pPr>
        <w:jc w:val="center"/>
        <w:rPr>
          <w:rFonts w:ascii="GHEA Grapalat" w:hAnsi="GHEA Grapalat"/>
          <w:b/>
          <w:bCs/>
          <w:lang w:val="hy-AM"/>
        </w:rPr>
      </w:pPr>
      <w:r w:rsidRPr="0075570B">
        <w:rPr>
          <w:rFonts w:ascii="GHEA Grapalat" w:hAnsi="GHEA Grapalat"/>
          <w:b/>
          <w:bCs/>
          <w:lang w:val="hy-AM"/>
        </w:rPr>
        <w:t>ՏԵԽՆԻԿԱԿԱՆ ԲՆՈՒԹԱԳԻՐ - ԳՆՄԱՆ ԺԱՄԱՆԱԿԱՑՈՒՅՑ*</w:t>
      </w:r>
    </w:p>
    <w:p w14:paraId="2749AF28" w14:textId="77777777" w:rsidR="00EE7BC4" w:rsidRPr="0075570B" w:rsidRDefault="00EE7BC4" w:rsidP="00A61C48">
      <w:pPr>
        <w:jc w:val="center"/>
        <w:rPr>
          <w:rFonts w:ascii="GHEA Grapalat" w:hAnsi="GHEA Grapalat"/>
          <w:b/>
          <w:bCs/>
          <w:lang w:val="hy-AM"/>
        </w:rPr>
      </w:pPr>
    </w:p>
    <w:p w14:paraId="1CBF2E56" w14:textId="59999E24" w:rsidR="00A61C48" w:rsidRPr="00D40061" w:rsidRDefault="00A61C48" w:rsidP="00455A60">
      <w:pPr>
        <w:ind w:left="1440" w:right="558"/>
        <w:jc w:val="right"/>
        <w:rPr>
          <w:rFonts w:ascii="GHEA Grapalat" w:hAnsi="GHEA Grapalat"/>
          <w:sz w:val="20"/>
          <w:lang w:val="hy-AM"/>
        </w:rPr>
      </w:pP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</w:p>
    <w:tbl>
      <w:tblPr>
        <w:tblW w:w="129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11"/>
        <w:gridCol w:w="6550"/>
        <w:gridCol w:w="729"/>
        <w:gridCol w:w="1251"/>
        <w:gridCol w:w="1147"/>
      </w:tblGrid>
      <w:tr w:rsidR="00A61C48" w:rsidRPr="00EE7BC4" w14:paraId="4D94694B" w14:textId="77777777" w:rsidTr="00904DB0">
        <w:tc>
          <w:tcPr>
            <w:tcW w:w="12928" w:type="dxa"/>
            <w:gridSpan w:val="6"/>
          </w:tcPr>
          <w:p w14:paraId="6D616CB6" w14:textId="77777777" w:rsidR="00A61C48" w:rsidRPr="00EE7BC4" w:rsidRDefault="00A61C48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Ծառայության</w:t>
            </w:r>
            <w:proofErr w:type="spellEnd"/>
          </w:p>
        </w:tc>
      </w:tr>
      <w:tr w:rsidR="00904DB0" w:rsidRPr="00EE7BC4" w14:paraId="44C3C671" w14:textId="77777777" w:rsidTr="00904DB0">
        <w:trPr>
          <w:trHeight w:val="219"/>
        </w:trPr>
        <w:tc>
          <w:tcPr>
            <w:tcW w:w="1440" w:type="dxa"/>
            <w:vMerge w:val="restart"/>
            <w:vAlign w:val="center"/>
          </w:tcPr>
          <w:p w14:paraId="519840BB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հրավերով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նախատեսված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չափաբաժնի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համարը</w:t>
            </w:r>
            <w:proofErr w:type="spellEnd"/>
          </w:p>
        </w:tc>
        <w:tc>
          <w:tcPr>
            <w:tcW w:w="1811" w:type="dxa"/>
            <w:vMerge w:val="restart"/>
            <w:vAlign w:val="center"/>
          </w:tcPr>
          <w:p w14:paraId="58F821A5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գնումների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պլանով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նախատեսված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միջանցիկ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ծածկագիրը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`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ըստ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ԳՄԱ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դասակարգման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(CPV)</w:t>
            </w:r>
          </w:p>
        </w:tc>
        <w:tc>
          <w:tcPr>
            <w:tcW w:w="6550" w:type="dxa"/>
            <w:vMerge w:val="restart"/>
            <w:vAlign w:val="center"/>
          </w:tcPr>
          <w:p w14:paraId="422F9D5E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տեխնիկական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բնութագիրը</w:t>
            </w:r>
            <w:proofErr w:type="spellEnd"/>
          </w:p>
        </w:tc>
        <w:tc>
          <w:tcPr>
            <w:tcW w:w="729" w:type="dxa"/>
            <w:vMerge w:val="restart"/>
            <w:vAlign w:val="center"/>
          </w:tcPr>
          <w:p w14:paraId="37B5049A" w14:textId="77777777" w:rsidR="00904DB0" w:rsidRPr="00EE7BC4" w:rsidRDefault="00904DB0" w:rsidP="002B5773">
            <w:pPr>
              <w:ind w:left="-108" w:right="-117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չափ-ման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միա-վորը</w:t>
            </w:r>
            <w:proofErr w:type="spellEnd"/>
          </w:p>
        </w:tc>
        <w:tc>
          <w:tcPr>
            <w:tcW w:w="2398" w:type="dxa"/>
            <w:gridSpan w:val="2"/>
            <w:vAlign w:val="center"/>
          </w:tcPr>
          <w:p w14:paraId="62F74FF8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մատուցման</w:t>
            </w:r>
            <w:proofErr w:type="spellEnd"/>
          </w:p>
        </w:tc>
      </w:tr>
      <w:tr w:rsidR="00904DB0" w:rsidRPr="00EE7BC4" w14:paraId="3B8EC5A8" w14:textId="77777777" w:rsidTr="00904DB0">
        <w:trPr>
          <w:trHeight w:val="445"/>
        </w:trPr>
        <w:tc>
          <w:tcPr>
            <w:tcW w:w="1440" w:type="dxa"/>
            <w:vMerge/>
            <w:vAlign w:val="center"/>
          </w:tcPr>
          <w:p w14:paraId="25A0C5BA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1811" w:type="dxa"/>
            <w:vMerge/>
            <w:vAlign w:val="center"/>
          </w:tcPr>
          <w:p w14:paraId="23CE40E5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6550" w:type="dxa"/>
            <w:vMerge/>
            <w:vAlign w:val="center"/>
          </w:tcPr>
          <w:p w14:paraId="3A9C603E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729" w:type="dxa"/>
            <w:vMerge/>
            <w:vAlign w:val="center"/>
          </w:tcPr>
          <w:p w14:paraId="1C24F634" w14:textId="77777777" w:rsidR="00904DB0" w:rsidRPr="00EE7BC4" w:rsidRDefault="00904DB0" w:rsidP="0000002F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1251" w:type="dxa"/>
            <w:vAlign w:val="center"/>
          </w:tcPr>
          <w:p w14:paraId="539EC318" w14:textId="77777777" w:rsidR="00904DB0" w:rsidRPr="00EE7BC4" w:rsidRDefault="00904DB0" w:rsidP="002B5773">
            <w:pPr>
              <w:ind w:left="-117" w:right="-99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հասցեն</w:t>
            </w:r>
            <w:proofErr w:type="spellEnd"/>
          </w:p>
        </w:tc>
        <w:tc>
          <w:tcPr>
            <w:tcW w:w="1147" w:type="dxa"/>
            <w:vAlign w:val="center"/>
          </w:tcPr>
          <w:p w14:paraId="0CAF48F6" w14:textId="77777777" w:rsidR="00904DB0" w:rsidRPr="00EE7BC4" w:rsidRDefault="00904DB0" w:rsidP="002B5773">
            <w:pPr>
              <w:ind w:left="-108" w:right="-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Ժամկետը</w:t>
            </w:r>
            <w:proofErr w:type="spellEnd"/>
          </w:p>
        </w:tc>
      </w:tr>
      <w:tr w:rsidR="00904DB0" w:rsidRPr="00EE7BC4" w14:paraId="1AE559CA" w14:textId="77777777" w:rsidTr="00904DB0">
        <w:trPr>
          <w:trHeight w:val="2105"/>
        </w:trPr>
        <w:tc>
          <w:tcPr>
            <w:tcW w:w="1440" w:type="dxa"/>
            <w:vAlign w:val="center"/>
          </w:tcPr>
          <w:p w14:paraId="6F419206" w14:textId="7DFF9056" w:rsidR="00904DB0" w:rsidRPr="00EE7BC4" w:rsidRDefault="00904DB0" w:rsidP="00125431">
            <w:pPr>
              <w:spacing w:before="240" w:after="240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EE7BC4">
              <w:rPr>
                <w:rFonts w:ascii="GHEA Grapalat" w:hAnsi="GHEA Grapalat"/>
                <w:sz w:val="19"/>
                <w:szCs w:val="19"/>
              </w:rPr>
              <w:t>1</w:t>
            </w:r>
          </w:p>
        </w:tc>
        <w:tc>
          <w:tcPr>
            <w:tcW w:w="1811" w:type="dxa"/>
            <w:vAlign w:val="center"/>
          </w:tcPr>
          <w:p w14:paraId="60A7FB23" w14:textId="64495B4D" w:rsidR="00904DB0" w:rsidRPr="00EE7BC4" w:rsidRDefault="00904DB0" w:rsidP="00125431">
            <w:pPr>
              <w:spacing w:before="240" w:after="240"/>
              <w:ind w:left="-110" w:right="-115"/>
              <w:jc w:val="center"/>
              <w:rPr>
                <w:rFonts w:ascii="GHEA Grapalat" w:hAnsi="GHEA Grapalat"/>
                <w:sz w:val="19"/>
                <w:szCs w:val="19"/>
                <w:lang w:val="hy-AM"/>
              </w:rPr>
            </w:pPr>
            <w:r>
              <w:rPr>
                <w:rFonts w:ascii="GHEA Grapalat" w:hAnsi="GHEA Grapalat"/>
                <w:sz w:val="19"/>
                <w:szCs w:val="19"/>
              </w:rPr>
              <w:t>64211340/17</w:t>
            </w:r>
          </w:p>
        </w:tc>
        <w:tc>
          <w:tcPr>
            <w:tcW w:w="6550" w:type="dxa"/>
            <w:vAlign w:val="center"/>
          </w:tcPr>
          <w:p w14:paraId="15D99656" w14:textId="545A0CD2" w:rsidR="00904DB0" w:rsidRPr="004133BE" w:rsidRDefault="00904DB0" w:rsidP="009543F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/>
                <w:bCs/>
                <w:i/>
                <w:iCs/>
                <w:sz w:val="19"/>
                <w:szCs w:val="19"/>
                <w:lang w:val="hy-AM"/>
              </w:rPr>
            </w:pPr>
            <w:r w:rsidRPr="00EE7BC4">
              <w:rPr>
                <w:rFonts w:ascii="GHEA Grapalat" w:hAnsi="GHEA Grapalat" w:cs="Sylfaen"/>
                <w:b/>
                <w:i/>
                <w:iCs/>
                <w:spacing w:val="-8"/>
                <w:sz w:val="19"/>
                <w:szCs w:val="19"/>
                <w:lang w:val="hy-AM"/>
              </w:rPr>
              <w:t>Armenia.travel վեբ - կայքի սպասարկում և  կառավարում, թվային առցանց գործիքների ձեռքբերում, տեքստային բովանդակության ստեղծման</w:t>
            </w:r>
            <w:r w:rsidRPr="00EE7BC4">
              <w:rPr>
                <w:rFonts w:ascii="GHEA Grapalat" w:hAnsi="GHEA Grapalat"/>
                <w:b/>
                <w:i/>
                <w:iCs/>
                <w:spacing w:val="-8"/>
                <w:sz w:val="19"/>
                <w:szCs w:val="19"/>
                <w:lang w:val="hy-AM"/>
              </w:rPr>
              <w:t xml:space="preserve"> </w:t>
            </w:r>
            <w:r w:rsidRPr="00EE7BC4">
              <w:rPr>
                <w:rFonts w:ascii="GHEA Grapalat" w:hAnsi="GHEA Grapalat"/>
                <w:b/>
                <w:i/>
                <w:iCs/>
                <w:sz w:val="19"/>
                <w:szCs w:val="19"/>
                <w:lang w:val="hy-AM"/>
              </w:rPr>
              <w:t xml:space="preserve">համար նախատեսվող </w:t>
            </w:r>
            <w:r w:rsidRPr="005A1C45">
              <w:rPr>
                <w:rFonts w:ascii="GHEA Grapalat" w:hAnsi="GHEA Grapalat"/>
                <w:b/>
                <w:i/>
                <w:iCs/>
                <w:sz w:val="19"/>
                <w:szCs w:val="19"/>
                <w:lang w:val="hy-AM"/>
              </w:rPr>
              <w:t>ծառայությունները</w:t>
            </w:r>
            <w:r w:rsidRPr="005A1C45">
              <w:rPr>
                <w:rFonts w:ascii="GHEA Grapalat" w:hAnsi="GHEA Grapalat"/>
                <w:b/>
                <w:bCs/>
                <w:i/>
                <w:iCs/>
                <w:sz w:val="19"/>
                <w:szCs w:val="19"/>
                <w:lang w:val="hy-AM"/>
              </w:rPr>
              <w:t>՝</w:t>
            </w:r>
          </w:p>
          <w:p w14:paraId="5769316A" w14:textId="77777777" w:rsidR="00904DB0" w:rsidRPr="00EE7BC4" w:rsidRDefault="00904DB0" w:rsidP="009543FE">
            <w:pPr>
              <w:tabs>
                <w:tab w:val="left" w:pos="1440"/>
              </w:tabs>
              <w:spacing w:line="276" w:lineRule="auto"/>
              <w:ind w:hanging="22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Նախագծի տեղադրման համար 2 VPS սերվերային ծառայության ձեռքբերում (Production և Demo միջավայրերի հստակ տարանջատմամբ): Յուրաքանչյուր սերվերի համար նվազագույն պարամետրերն են`</w:t>
            </w:r>
          </w:p>
          <w:p w14:paraId="799996FB" w14:textId="77777777" w:rsidR="00904DB0" w:rsidRPr="00EE7BC4" w:rsidRDefault="00904DB0" w:rsidP="009543FE">
            <w:pPr>
              <w:numPr>
                <w:ilvl w:val="0"/>
                <w:numId w:val="23"/>
              </w:numPr>
              <w:tabs>
                <w:tab w:val="left" w:pos="248"/>
                <w:tab w:val="left" w:pos="1620"/>
              </w:tabs>
              <w:spacing w:line="276" w:lineRule="auto"/>
              <w:ind w:left="0" w:firstLine="158"/>
              <w:contextualSpacing/>
              <w:jc w:val="both"/>
              <w:rPr>
                <w:rFonts w:ascii="GHEA Grapalat" w:eastAsia="Calibri" w:hAnsi="GHEA Grapalat" w:cs="Segoe UI"/>
                <w:i/>
                <w:sz w:val="19"/>
                <w:szCs w:val="19"/>
              </w:rPr>
            </w:pPr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Օպերատիվ </w:t>
            </w:r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  <w:lang w:val="hy-AM"/>
              </w:rPr>
              <w:t>հ</w:t>
            </w: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իշողություն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16GB</w:t>
            </w:r>
          </w:p>
          <w:p w14:paraId="14421578" w14:textId="77777777" w:rsidR="00904DB0" w:rsidRPr="00EE7BC4" w:rsidRDefault="00904DB0" w:rsidP="009543FE">
            <w:pPr>
              <w:numPr>
                <w:ilvl w:val="0"/>
                <w:numId w:val="23"/>
              </w:numPr>
              <w:tabs>
                <w:tab w:val="left" w:pos="248"/>
                <w:tab w:val="left" w:pos="1620"/>
              </w:tabs>
              <w:spacing w:line="276" w:lineRule="auto"/>
              <w:ind w:left="0" w:firstLine="158"/>
              <w:contextualSpacing/>
              <w:jc w:val="both"/>
              <w:rPr>
                <w:rFonts w:ascii="GHEA Grapalat" w:eastAsia="Calibri" w:hAnsi="GHEA Grapalat" w:cs="Segoe UI"/>
                <w:i/>
                <w:sz w:val="19"/>
                <w:szCs w:val="19"/>
              </w:rPr>
            </w:pP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Պրոցեսոր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8 vCPUs </w:t>
            </w:r>
          </w:p>
          <w:p w14:paraId="463E60DA" w14:textId="77777777" w:rsidR="00904DB0" w:rsidRPr="00EE7BC4" w:rsidRDefault="00904DB0" w:rsidP="009543FE">
            <w:pPr>
              <w:numPr>
                <w:ilvl w:val="0"/>
                <w:numId w:val="23"/>
              </w:numPr>
              <w:tabs>
                <w:tab w:val="left" w:pos="248"/>
                <w:tab w:val="left" w:pos="1620"/>
              </w:tabs>
              <w:spacing w:line="276" w:lineRule="auto"/>
              <w:ind w:left="0" w:firstLine="158"/>
              <w:contextualSpacing/>
              <w:jc w:val="both"/>
              <w:rPr>
                <w:rFonts w:ascii="GHEA Grapalat" w:eastAsia="Calibri" w:hAnsi="GHEA Grapalat" w:cs="Segoe UI"/>
                <w:i/>
                <w:sz w:val="19"/>
                <w:szCs w:val="19"/>
              </w:rPr>
            </w:pP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Ինֆորմացիայի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փոխանակում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(Bandwidth) 16TB</w:t>
            </w:r>
          </w:p>
          <w:p w14:paraId="6216773D" w14:textId="3084EFA9" w:rsidR="00904DB0" w:rsidRPr="00EE7BC4" w:rsidRDefault="00904DB0" w:rsidP="009543FE">
            <w:pPr>
              <w:numPr>
                <w:ilvl w:val="0"/>
                <w:numId w:val="23"/>
              </w:numPr>
              <w:tabs>
                <w:tab w:val="left" w:pos="248"/>
                <w:tab w:val="left" w:pos="1620"/>
              </w:tabs>
              <w:spacing w:line="276" w:lineRule="auto"/>
              <w:ind w:left="0" w:firstLine="158"/>
              <w:contextualSpacing/>
              <w:jc w:val="both"/>
              <w:rPr>
                <w:rFonts w:ascii="GHEA Grapalat" w:eastAsia="Calibri" w:hAnsi="GHEA Grapalat" w:cs="Segoe UI"/>
                <w:i/>
                <w:sz w:val="19"/>
                <w:szCs w:val="19"/>
              </w:rPr>
            </w:pP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Հիշողության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կրիչ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NVMe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>կամ</w:t>
            </w:r>
            <w:proofErr w:type="spellEnd"/>
            <w:r w:rsidRPr="00EE7BC4">
              <w:rPr>
                <w:rFonts w:ascii="GHEA Grapalat" w:eastAsia="Tahoma" w:hAnsi="GHEA Grapalat" w:cs="Segoe UI"/>
                <w:i/>
                <w:sz w:val="19"/>
                <w:szCs w:val="19"/>
              </w:rPr>
              <w:t xml:space="preserve"> SSD 140 GB</w:t>
            </w:r>
          </w:p>
          <w:p w14:paraId="12E95C85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line="276" w:lineRule="auto"/>
              <w:ind w:left="158" w:hanging="180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bCs/>
                <w:sz w:val="19"/>
                <w:szCs w:val="19"/>
                <w:lang w:val="hy-AM"/>
              </w:rPr>
              <w:t xml:space="preserve">Պլեսկ (Plesk) 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կամ համարժեք այլ</w:t>
            </w:r>
            <w:r w:rsidRPr="00EE7BC4">
              <w:rPr>
                <w:rFonts w:ascii="GHEA Grapalat" w:eastAsia="Tahoma" w:hAnsi="GHEA Grapalat" w:cs="Segoe UI"/>
                <w:bCs/>
                <w:sz w:val="19"/>
                <w:szCs w:val="19"/>
                <w:lang w:val="hy-AM"/>
              </w:rPr>
              <w:t xml:space="preserve"> սերվերի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մենեջմենթի համար նախատեսված</w:t>
            </w:r>
            <w:r w:rsidRPr="00EE7BC4">
              <w:rPr>
                <w:rFonts w:ascii="GHEA Grapalat" w:hAnsi="GHEA Grapalat" w:cs="Segoe UI"/>
                <w:b/>
                <w:sz w:val="19"/>
                <w:szCs w:val="19"/>
                <w:lang w:val="hy-AM"/>
              </w:rPr>
              <w:t xml:space="preserve"> 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համակարգի վեբ ադմին էդիշըն (Web Admin edition) փաթեթի տարեկան 1 բաժանորդագրություն</w:t>
            </w:r>
          </w:p>
          <w:p w14:paraId="1D8F0960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line="276" w:lineRule="auto"/>
              <w:ind w:left="158" w:hanging="180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Դոմեյն տարեկան վճարում Նետիմ (Netim) ընկերությանը </w:t>
            </w:r>
          </w:p>
          <w:p w14:paraId="472E0ACD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line="276" w:lineRule="auto"/>
              <w:ind w:left="158" w:hanging="180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Քլաուդֆեիր (Cloudfare)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 xml:space="preserve"> կամ համարժեք այլ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անվտանգության համակարգի կցում </w:t>
            </w:r>
          </w:p>
          <w:p w14:paraId="63E0EA89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line="276" w:lineRule="auto"/>
              <w:ind w:left="158" w:hanging="180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Մեյլչիմփ (</w:t>
            </w:r>
            <w:r w:rsidRPr="00EE7BC4">
              <w:rPr>
                <w:rFonts w:ascii="GHEA Grapalat" w:hAnsi="GHEA Grapalat" w:cs="Segoe UI"/>
                <w:sz w:val="19"/>
                <w:szCs w:val="19"/>
                <w:lang w:val="hy-AM"/>
              </w:rPr>
              <w:t>Mailchimp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) 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 xml:space="preserve">կամ համարժեք այլ 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թվային մարքեթինգային գործիքի ստանդարտ (Standard) փաթեթի տարեկան բաժանորդագրություն 6000 էլ</w:t>
            </w:r>
            <w:r w:rsidRPr="00EE7BC4">
              <w:rPr>
                <w:rFonts w:ascii="Cambria Math" w:eastAsia="MS Mincho" w:hAnsi="Cambria Math" w:cs="Cambria Math"/>
                <w:sz w:val="19"/>
                <w:szCs w:val="19"/>
                <w:lang w:val="hy-AM"/>
              </w:rPr>
              <w:t>․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նամակների միաժամանակյա ուղարկման հնարավորություամբ և 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յուրաքանրյուր ամսվա լրատու նամակի (newsletter) ստեղծում և տարածքում</w:t>
            </w:r>
          </w:p>
          <w:p w14:paraId="20C3F9E9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line="276" w:lineRule="auto"/>
              <w:ind w:left="158" w:hanging="180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Քյու ար թայգր (QRTIGER)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կամ համարժեք այլ QR կոդերի գեներացման թվային հարթակից Advanced փաթեթի տարեկան բաժանորդագրություն 200 դինամիկ/փոփոխվող QR կոդերի գեներացման</w:t>
            </w:r>
            <w:r w:rsidRPr="00EE7BC4">
              <w:rPr>
                <w:rFonts w:ascii="GHEA Grapalat" w:eastAsia="Roboto" w:hAnsi="GHEA Grapalat" w:cs="Segoe UI"/>
                <w:color w:val="000000"/>
                <w:sz w:val="19"/>
                <w:szCs w:val="19"/>
                <w:lang w:val="hy-AM"/>
              </w:rPr>
              <w:t xml:space="preserve"> 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հնարավորությամբ</w:t>
            </w:r>
          </w:p>
          <w:p w14:paraId="5BC6E19D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line="276" w:lineRule="auto"/>
              <w:ind w:left="158" w:hanging="180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lastRenderedPageBreak/>
              <w:t>Armenia.travel վեբ կայքի արագ և խելացի ներքին որոնման ապահովման համար Algolia կամ համարժեք այլ որոնման համակարգի տարեկան բաժանորդագրության ձեռքբերում, պարամետրերի կարգաբերում և ինտեգրում վեբ-կայքում,</w:t>
            </w:r>
            <w:bookmarkStart w:id="0" w:name="OLE_LINK1"/>
          </w:p>
          <w:p w14:paraId="07E65BD9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line="276" w:lineRule="auto"/>
              <w:ind w:left="158" w:hanging="180"/>
              <w:jc w:val="both"/>
              <w:rPr>
                <w:rFonts w:ascii="GHEA Grapalat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Տարեկան առնվազն մեկ անգամ կայքի, ենթակառուցվածքների և սերվերների խորքային ներթափանցման թեստավորման (Penetration Testing) իրականացում՝ պայմանագիրը կնքելուց առնվազն 20 օրվա ընթացքում։</w:t>
            </w:r>
          </w:p>
          <w:p w14:paraId="5393D099" w14:textId="77777777" w:rsidR="00904DB0" w:rsidRPr="00EE7BC4" w:rsidRDefault="00904DB0" w:rsidP="009543FE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Կայքի, ենթակառուցվածքների և սերվերների թեստավորումն իրականացնող ընկերությունը պետք է ունենա</w:t>
            </w:r>
            <w:r w:rsidRPr="00EE7BC4">
              <w:rPr>
                <w:rFonts w:ascii="Calibri" w:eastAsia="Tahoma" w:hAnsi="Calibri" w:cs="Calibri"/>
                <w:color w:val="000000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ISO 27001</w:t>
            </w:r>
            <w:r w:rsidRPr="00EE7BC4">
              <w:rPr>
                <w:rFonts w:ascii="Calibri" w:eastAsia="Tahoma" w:hAnsi="Calibri" w:cs="Calibri"/>
                <w:color w:val="000000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սերտիֆիկացում և ներթափանցման թեստավորման (կիբեռանվտանգության) ոլորտում առնվազն 5 տարվա մասնագիտական փորձ։</w:t>
            </w:r>
          </w:p>
          <w:p w14:paraId="18338ACF" w14:textId="0219131E" w:rsidR="00904DB0" w:rsidRPr="00EE7BC4" w:rsidRDefault="00904DB0" w:rsidP="009543FE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Կայքի, ենթակառուցվածքների և սերվերների թեստավորումն անմիջապես իրականացնող մասնագիտական թիմը  պետք է տիրապետի ստորև նշված միջազգային սերտիֆիկատներին (վավերականությունը ենթակա է ստուգման).</w:t>
            </w:r>
          </w:p>
          <w:p w14:paraId="0F374869" w14:textId="77777777" w:rsidR="00904DB0" w:rsidRPr="00EE7BC4" w:rsidRDefault="00904DB0" w:rsidP="009543FE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Offensive Security - OSCP</w:t>
            </w:r>
            <w:r w:rsidRPr="00EE7BC4">
              <w:rPr>
                <w:rFonts w:ascii="Calibri" w:eastAsia="Tahoma" w:hAnsi="Calibri" w:cs="Calibri"/>
                <w:color w:val="000000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(Offensive Security Certified Professional)</w:t>
            </w:r>
          </w:p>
          <w:p w14:paraId="56E18C3B" w14:textId="77777777" w:rsidR="00904DB0" w:rsidRPr="00EE7BC4" w:rsidRDefault="00904DB0" w:rsidP="009543FE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Offensive Security - OSWE</w:t>
            </w:r>
            <w:r w:rsidRPr="00EE7BC4">
              <w:rPr>
                <w:rFonts w:ascii="Calibri" w:eastAsia="Tahoma" w:hAnsi="Calibri" w:cs="Calibri"/>
                <w:color w:val="000000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(Offensive Security Web Expert)</w:t>
            </w:r>
          </w:p>
          <w:p w14:paraId="25CD9418" w14:textId="77777777" w:rsidR="00904DB0" w:rsidRPr="00EE7BC4" w:rsidRDefault="00904DB0" w:rsidP="009543FE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CompTIA - PenTest+</w:t>
            </w:r>
          </w:p>
          <w:p w14:paraId="16FF26F0" w14:textId="341AB5FA" w:rsidR="00904DB0" w:rsidRPr="00EE7BC4" w:rsidRDefault="00904DB0" w:rsidP="009543FE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EC-Council - CEH</w:t>
            </w:r>
            <w:r w:rsidRPr="00EE7BC4">
              <w:rPr>
                <w:rFonts w:ascii="Calibri" w:eastAsia="Tahoma" w:hAnsi="Calibri" w:cs="Calibri"/>
                <w:color w:val="000000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(Certified Ethical Hacker)</w:t>
            </w:r>
          </w:p>
          <w:p w14:paraId="15979C03" w14:textId="02792BF3" w:rsidR="00904DB0" w:rsidRPr="00EE7BC4" w:rsidRDefault="00904DB0" w:rsidP="009543FE">
            <w:pPr>
              <w:pStyle w:val="ListParagraph"/>
              <w:numPr>
                <w:ilvl w:val="0"/>
                <w:numId w:val="32"/>
              </w:numPr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imes New Roman" w:hAnsi="GHEA Grapalat" w:cs="Segoe UI"/>
                <w:sz w:val="19"/>
                <w:szCs w:val="19"/>
                <w:lang w:val="hy-AM"/>
              </w:rPr>
              <w:t>Թեստավորման ավարտին Զբոսաշրջության կոմիտեին պետք է տրամադրվի հայտնաբերված խոցելիությունների մանրամասն տեխնիկական հաշվետվություն (Vulnerability Report) և դրանց վերացման առաջարկություններ (Remediation plan)։</w:t>
            </w:r>
          </w:p>
          <w:bookmarkEnd w:id="0"/>
          <w:p w14:paraId="62F4849D" w14:textId="2FB3C92E" w:rsidR="00904DB0" w:rsidRPr="00EE7BC4" w:rsidRDefault="00904DB0" w:rsidP="009543FE">
            <w:pPr>
              <w:numPr>
                <w:ilvl w:val="0"/>
                <w:numId w:val="24"/>
              </w:numPr>
              <w:ind w:left="158" w:hanging="158"/>
              <w:jc w:val="both"/>
              <w:rPr>
                <w:rFonts w:ascii="GHEA Grapalat" w:hAnsi="GHEA Grapalat" w:cs="Segoe UI"/>
                <w:color w:val="000000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Կայքի սպասարկման ծառայություն, այդ թվում՝</w:t>
            </w:r>
          </w:p>
          <w:p w14:paraId="599061B0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58" w:firstLine="0"/>
              <w:contextualSpacing/>
              <w:jc w:val="both"/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</w:pPr>
            <w:bookmarkStart w:id="1" w:name="_Hlk184657715"/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Կայքի ծրագրային սպասարկման ծառայություն,</w:t>
            </w:r>
          </w:p>
          <w:p w14:paraId="130070EF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58" w:firstLine="0"/>
              <w:contextualSpacing/>
              <w:jc w:val="both"/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Կայքի անընդմեջ և անխափան աշխատանքի և որակի հսկողություն,</w:t>
            </w:r>
          </w:p>
          <w:p w14:paraId="12F94C0E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58" w:firstLine="0"/>
              <w:contextualSpacing/>
              <w:jc w:val="both"/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>Կոնտենտից առաջացած սխալների հայտնաբերում և ուղղում,</w:t>
            </w:r>
          </w:p>
          <w:p w14:paraId="00E776A7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58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color w:val="000000"/>
                <w:sz w:val="19"/>
                <w:szCs w:val="19"/>
                <w:lang w:val="hy-AM"/>
              </w:rPr>
              <w:t xml:space="preserve">Բրաուզերների (Browser-ների: Chrome, Safari, Firefox) օպերացիոն համակարգերի թարմացման հետևանքով առաջացած սխալների հայտնաբերում 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և ուղղում,</w:t>
            </w:r>
          </w:p>
          <w:p w14:paraId="4ABF95AC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58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Սերվերի ընթացիկ աշխատանքի արդյունքում առաջացած սխալների հայտնաբերում և ուղղում,</w:t>
            </w:r>
          </w:p>
          <w:p w14:paraId="32DDB962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58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Կայքի ամենամսյա արխիվացում և պահպանում,</w:t>
            </w:r>
          </w:p>
          <w:p w14:paraId="7F1DB7FE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58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Տարվա մեջ 2 անգամ backup-ի թեստավորում և հաշվետվությունների ներկայացում </w:t>
            </w:r>
            <w:r w:rsidRPr="00EE7BC4">
              <w:rPr>
                <w:rFonts w:ascii="GHEA Grapalat" w:eastAsia="Calibri" w:hAnsi="GHEA Grapalat"/>
                <w:iCs/>
                <w:sz w:val="19"/>
                <w:szCs w:val="19"/>
                <w:lang w:val="hy-AM"/>
              </w:rPr>
              <w:t>Զբոսաշրջության կոմիտե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ին,</w:t>
            </w:r>
          </w:p>
          <w:p w14:paraId="322891D9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62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lastRenderedPageBreak/>
              <w:t xml:space="preserve">Կայքի ֆայլերի և դատաբազաների արխիվացում և տեղեկատվության տրամադրում </w:t>
            </w:r>
            <w:r w:rsidRPr="00EE7BC4">
              <w:rPr>
                <w:rFonts w:ascii="GHEA Grapalat" w:eastAsia="Calibri" w:hAnsi="GHEA Grapalat"/>
                <w:iCs/>
                <w:sz w:val="19"/>
                <w:szCs w:val="19"/>
                <w:lang w:val="hy-AM"/>
              </w:rPr>
              <w:t>Զբոսաշրջության կոմիտե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ին արխիվացման վերաբերյալ։</w:t>
            </w:r>
          </w:p>
          <w:p w14:paraId="596FEE00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62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Անհրաժեշտության դեպքում պահոցում առկա արխիվի վերականգնում,</w:t>
            </w:r>
          </w:p>
          <w:p w14:paraId="360A4A5F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62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SSL սերտիֆիկատի տեղադրում,</w:t>
            </w:r>
          </w:p>
          <w:p w14:paraId="43D3E638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  <w:tab w:val="left" w:pos="1800"/>
              </w:tabs>
              <w:spacing w:line="276" w:lineRule="auto"/>
              <w:ind w:left="162" w:firstLine="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Կայքի ամսական վիճակագրության տրամադրում,</w:t>
            </w:r>
          </w:p>
          <w:p w14:paraId="3333C5AA" w14:textId="77777777" w:rsidR="00904DB0" w:rsidRPr="00EE7BC4" w:rsidRDefault="00904DB0" w:rsidP="009543FE">
            <w:pPr>
              <w:numPr>
                <w:ilvl w:val="0"/>
                <w:numId w:val="26"/>
              </w:numPr>
              <w:tabs>
                <w:tab w:val="left" w:pos="338"/>
                <w:tab w:val="left" w:pos="1620"/>
              </w:tabs>
              <w:spacing w:line="276" w:lineRule="auto"/>
              <w:ind w:left="162" w:firstLine="0"/>
              <w:contextualSpacing/>
              <w:jc w:val="both"/>
              <w:rPr>
                <w:rFonts w:ascii="GHEA Grapalat" w:eastAsia="Calibri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Կայքի ֆունկցիոնալ մասերի ստուգում և խնդիրների դեպքում դրանց լուծում</w:t>
            </w:r>
          </w:p>
          <w:p w14:paraId="6432E3FF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518"/>
              </w:tabs>
              <w:spacing w:line="276" w:lineRule="auto"/>
              <w:ind w:left="24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Ըստ </w:t>
            </w:r>
            <w:r w:rsidRPr="00EE7BC4">
              <w:rPr>
                <w:rFonts w:ascii="GHEA Grapalat" w:eastAsia="Calibri" w:hAnsi="GHEA Grapalat"/>
                <w:iCs/>
                <w:sz w:val="19"/>
                <w:szCs w:val="19"/>
                <w:lang w:val="hy-AM"/>
              </w:rPr>
              <w:t>Զբոսաշրջության կոմիտե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ի պահանջի կայքի բովանդակության տեղադրման և փոփոխության ծառայություն այդ թվում՝</w:t>
            </w:r>
          </w:p>
          <w:p w14:paraId="0F61944B" w14:textId="77777777" w:rsidR="00904DB0" w:rsidRPr="00EE7BC4" w:rsidRDefault="00904DB0" w:rsidP="009543FE">
            <w:pPr>
              <w:numPr>
                <w:ilvl w:val="0"/>
                <w:numId w:val="27"/>
              </w:numPr>
              <w:tabs>
                <w:tab w:val="left" w:pos="518"/>
                <w:tab w:val="left" w:pos="1710"/>
              </w:tabs>
              <w:spacing w:line="276" w:lineRule="auto"/>
              <w:ind w:left="33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Ամսական առավելագույնը մինչև 10 էջերի բովանդակության փոփոխություն, </w:t>
            </w:r>
          </w:p>
          <w:p w14:paraId="2D82AEE1" w14:textId="77777777" w:rsidR="00904DB0" w:rsidRPr="00EE7BC4" w:rsidRDefault="00904DB0" w:rsidP="009543FE">
            <w:pPr>
              <w:numPr>
                <w:ilvl w:val="0"/>
                <w:numId w:val="27"/>
              </w:numPr>
              <w:tabs>
                <w:tab w:val="left" w:pos="518"/>
                <w:tab w:val="left" w:pos="1710"/>
              </w:tabs>
              <w:spacing w:line="276" w:lineRule="auto"/>
              <w:ind w:left="33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Ամսական առավելագույնը մինչև 10 նոր տրված հոդվածների տեղադրում,</w:t>
            </w:r>
          </w:p>
          <w:p w14:paraId="097BB8F8" w14:textId="77777777" w:rsidR="00904DB0" w:rsidRPr="00EE7BC4" w:rsidRDefault="00904DB0" w:rsidP="009543FE">
            <w:pPr>
              <w:numPr>
                <w:ilvl w:val="0"/>
                <w:numId w:val="27"/>
              </w:numPr>
              <w:tabs>
                <w:tab w:val="left" w:pos="518"/>
                <w:tab w:val="left" w:pos="1710"/>
              </w:tabs>
              <w:spacing w:line="276" w:lineRule="auto"/>
              <w:ind w:left="33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Ամսական առավելագույնը 20 նոր տրված միջոցառումների տեղադրում,</w:t>
            </w:r>
          </w:p>
          <w:p w14:paraId="6A73C3A7" w14:textId="7788F7FD" w:rsidR="00904DB0" w:rsidRPr="00EE7BC4" w:rsidRDefault="00904DB0" w:rsidP="009543FE">
            <w:pPr>
              <w:numPr>
                <w:ilvl w:val="0"/>
                <w:numId w:val="27"/>
              </w:numPr>
              <w:tabs>
                <w:tab w:val="left" w:pos="518"/>
                <w:tab w:val="left" w:pos="1710"/>
              </w:tabs>
              <w:spacing w:line="276" w:lineRule="auto"/>
              <w:ind w:left="33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Ամսական առավելագույնը 4 տեքստային հոդվածների բովանդակության ստեղծում անգլերեն լեզվով,</w:t>
            </w:r>
          </w:p>
          <w:p w14:paraId="7625DB65" w14:textId="49E9C10B" w:rsidR="00904DB0" w:rsidRPr="00EE7BC4" w:rsidRDefault="00904DB0" w:rsidP="009543FE">
            <w:pPr>
              <w:numPr>
                <w:ilvl w:val="0"/>
                <w:numId w:val="27"/>
              </w:numPr>
              <w:tabs>
                <w:tab w:val="left" w:pos="518"/>
                <w:tab w:val="left" w:pos="1710"/>
              </w:tabs>
              <w:spacing w:line="276" w:lineRule="auto"/>
              <w:ind w:left="33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Ամսական առավելագույնը 4 հոդվածների թարգմանություն անգլերենից հայերեն, ռուսերեն, ֆրանսերեն և գերմաներեն</w:t>
            </w:r>
            <w:r w:rsidRPr="00EE7BC4">
              <w:rPr>
                <w:rFonts w:ascii="GHEA Grapalat" w:eastAsia="MS Mincho" w:hAnsi="GHEA Grapalat" w:cs="Segoe UI"/>
                <w:sz w:val="19"/>
                <w:szCs w:val="19"/>
                <w:lang w:val="hy-AM"/>
              </w:rPr>
              <w:t>,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</w:t>
            </w:r>
          </w:p>
          <w:p w14:paraId="255EA9F4" w14:textId="77777777" w:rsidR="00904DB0" w:rsidRPr="00EE7BC4" w:rsidRDefault="00904DB0" w:rsidP="009543FE">
            <w:pPr>
              <w:numPr>
                <w:ilvl w:val="0"/>
                <w:numId w:val="27"/>
              </w:numPr>
              <w:tabs>
                <w:tab w:val="left" w:pos="518"/>
                <w:tab w:val="left" w:pos="1710"/>
              </w:tabs>
              <w:spacing w:line="276" w:lineRule="auto"/>
              <w:ind w:left="33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Նոր կամ փոփոխված կոնտենտի մեջ առկա նկարների և վիդեոների մշակում և օպտիմիզացիա,</w:t>
            </w:r>
          </w:p>
          <w:p w14:paraId="3BAABDA6" w14:textId="77777777" w:rsidR="00904DB0" w:rsidRPr="00EE7BC4" w:rsidRDefault="00904DB0" w:rsidP="009543FE">
            <w:pPr>
              <w:numPr>
                <w:ilvl w:val="0"/>
                <w:numId w:val="27"/>
              </w:numPr>
              <w:tabs>
                <w:tab w:val="left" w:pos="518"/>
                <w:tab w:val="left" w:pos="1710"/>
              </w:tabs>
              <w:spacing w:line="276" w:lineRule="auto"/>
              <w:ind w:left="338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Ըստ անհրաժեշտության հոդվածների, միջոցառումների, բլոգ հրապա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softHyphen/>
              <w:t>րակումների հեռացում,</w:t>
            </w:r>
          </w:p>
          <w:p w14:paraId="40337A5B" w14:textId="5642A4E9" w:rsidR="00904DB0" w:rsidRPr="00EE7BC4" w:rsidRDefault="00904DB0" w:rsidP="00285553">
            <w:pPr>
              <w:numPr>
                <w:ilvl w:val="0"/>
                <w:numId w:val="24"/>
              </w:numPr>
              <w:tabs>
                <w:tab w:val="left" w:pos="248"/>
              </w:tabs>
              <w:spacing w:after="160"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Կայքում զբոսաշրջային ենթաբաժիների` թանգարաններ, փորձառություններ, բնության վայրեր և այլն բովանդակության թարմացում և թարգմանություն հայրերնից կայքում գործող բոլոր լեզուներով։</w:t>
            </w:r>
          </w:p>
          <w:p w14:paraId="2809D0BF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Armenia.travel վեբ կայքի հիմնաբառերի հետազոտություն և քարտեզագրում։</w:t>
            </w:r>
          </w:p>
          <w:p w14:paraId="1B99F572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Armenia.travel վեբ կայքի համար յուրաքանչյուր ամսվա աշխատանքների իրականացման ծրագրի կազմում՝ ծրագրերի կազավարման գործիքի (progect managment tool) միջոցով:</w:t>
            </w:r>
          </w:p>
          <w:p w14:paraId="7C69E9E1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Որոնման համակարգերի համար Armenia.travel վեբ կայքի SEO կարգավիճակի վերլուծություն:</w:t>
            </w:r>
          </w:p>
          <w:p w14:paraId="063E6A48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Արտաքին համակարգերի համար Armenia.travel վեբ կայքի գլոբալ SEO օպտիմալացում։</w:t>
            </w:r>
          </w:p>
          <w:p w14:paraId="23800448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lastRenderedPageBreak/>
              <w:t>Կայքում առկա տեքստերի SEO օպտիմալացում։</w:t>
            </w:r>
          </w:p>
          <w:p w14:paraId="0130F382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Նոր ստեղծվող հոդվածների և գրառումների SEO օպտիմալացում։</w:t>
            </w:r>
          </w:p>
          <w:p w14:paraId="4DFA824A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SEO կարգավիճակին առընչվող ամսական տեխնիկական զննում և խնդիրների վերացում։</w:t>
            </w:r>
          </w:p>
          <w:p w14:paraId="1E653657" w14:textId="77777777" w:rsidR="00904DB0" w:rsidRPr="00EE7BC4" w:rsidRDefault="00904DB0" w:rsidP="009543FE">
            <w:pPr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ind w:left="0" w:hanging="22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Օգտագործողի փորձի (User Experience) բարելավում։</w:t>
            </w:r>
          </w:p>
          <w:p w14:paraId="2BE2644D" w14:textId="14687136" w:rsidR="00904DB0" w:rsidRPr="004133BE" w:rsidRDefault="00904DB0" w:rsidP="004133BE">
            <w:pPr>
              <w:pStyle w:val="ListParagraph"/>
              <w:numPr>
                <w:ilvl w:val="0"/>
                <w:numId w:val="24"/>
              </w:numPr>
              <w:tabs>
                <w:tab w:val="left" w:pos="248"/>
                <w:tab w:val="left" w:pos="1440"/>
              </w:tabs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4133BE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Կայքում արհեստական բանականության վրա հիմնված վիրտուալ օգնականի (AI chatbot) ներդրում, պայմանագիրը կնքելուց առնվազն 20 օրվա ընթացքում, որն ունակ է գեներացնել կայքում առկա բովանդակությանը համապատասխան պատասխաններ։ Համակարգը պետք է ունենա հստակ մեխանիզմներ՝</w:t>
            </w:r>
            <w:r w:rsidRPr="004133BE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4133BE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նվազագույնի հասցնելու ոչ ճշգրիտ ինֆորմացիայի գեներացումը՝ իր պատասխաններում</w:t>
            </w:r>
            <w:r w:rsidRPr="004133BE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4133BE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բացարձակ առաջնահերթությունը տալով</w:t>
            </w:r>
            <w:r w:rsidRPr="004133BE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4133BE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Զբոսաշրջության կոմիտեի կողմից հաստատված տվյալներին։ Չաթբոթը պետք է ապահովի պաշտոնական, հյուրընկալ տոնայնություն և արագ պատասխաններ ՝ հնարավորության դեպքում տրամադրելով զբոսաշրջիկներին արդիական և կայքի համապատասխան հղումներով ուղեկցվող տեղեկատվություն։</w:t>
            </w:r>
          </w:p>
          <w:p w14:paraId="272E9665" w14:textId="77777777" w:rsidR="00904DB0" w:rsidRPr="00EE7BC4" w:rsidRDefault="00904DB0" w:rsidP="009543FE">
            <w:pPr>
              <w:tabs>
                <w:tab w:val="left" w:pos="248"/>
                <w:tab w:val="left" w:pos="1440"/>
              </w:tabs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Ըստ Զբոսաշրջության կոմիտեի պահանջի վիրտուալ օգնականի (AI chatbot)-ի ծառայությունը պետք է ապահովի՝</w:t>
            </w:r>
          </w:p>
          <w:p w14:paraId="414C71EA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Մշտապես տեսանելի, բջջային և համակարգչային սարքերի համար օպտիմիզացված չաթ կոճակ (chat button)</w:t>
            </w:r>
          </w:p>
          <w:p w14:paraId="2CBAF3F4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Դինամիկ բազմալեզու հաղորդակցություն։</w:t>
            </w:r>
            <w:r w:rsidRPr="00EE7BC4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Չաթբոթը պետք է ավտոմատ կերպով ճանաչի օգտատիրոջ մուտքագրած լեզուն և պարունակությանը վերաբերող պատասխանները գեներացնի հենց այդ նույն լեզվով՝ չսահմանափակվելով միայն կայքում հասանելի պաշտոնական լեզուներով։ </w:t>
            </w:r>
            <w:proofErr w:type="spellStart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>Հաղորդակցությունը</w:t>
            </w:r>
            <w:proofErr w:type="spellEnd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>պետք</w:t>
            </w:r>
            <w:proofErr w:type="spellEnd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 xml:space="preserve"> է </w:t>
            </w:r>
            <w:proofErr w:type="spellStart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>լինի</w:t>
            </w:r>
            <w:proofErr w:type="spellEnd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>սահուն</w:t>
            </w:r>
            <w:proofErr w:type="spellEnd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 xml:space="preserve"> և </w:t>
            </w:r>
            <w:proofErr w:type="spellStart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>տեքստային</w:t>
            </w:r>
            <w:proofErr w:type="spellEnd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 xml:space="preserve"> </w:t>
            </w:r>
            <w:proofErr w:type="spellStart"/>
            <w:r w:rsidRPr="00EE7BC4">
              <w:rPr>
                <w:rFonts w:ascii="GHEA Grapalat" w:eastAsia="Tahoma" w:hAnsi="GHEA Grapalat" w:cs="Segoe UI"/>
                <w:sz w:val="19"/>
                <w:szCs w:val="19"/>
              </w:rPr>
              <w:t>ֆորմատով</w:t>
            </w:r>
            <w:proofErr w:type="spellEnd"/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,</w:t>
            </w:r>
          </w:p>
          <w:p w14:paraId="1B2D983B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Ողջույնի հաղորդագրության խմբագրում.</w:t>
            </w:r>
            <w:r w:rsidRPr="00EE7BC4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Համակարգի կառավարման վահանակից ողջույնի հաղորդագրության (welcome message) տեքստը ցանկացած պահի ինքնուրույն փոփոխելու հնարավորություն,</w:t>
            </w:r>
          </w:p>
          <w:p w14:paraId="3F35D8F0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Խոսակցության մանրամասներ և տեղորոշում։</w:t>
            </w:r>
            <w:r w:rsidRPr="00EE7BC4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Յուրաքանչյուր խոսակցության պատուհանում պետք է արտացոլվի օգտատիրոջ երկիրը, ինչպես նաև յուրաքանչյուր առանձին նամակի ուղարկման և ստացման ստույգ ամսաթիվն ու ժամը</w:t>
            </w:r>
          </w:p>
          <w:p w14:paraId="0FD0504C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lastRenderedPageBreak/>
              <w:t>Ընդլայնված վիճակագրական վահանակի ապահովում, որը պետք է անխափան կերպով ցուցադրի հետևյալ տվյալները.</w:t>
            </w:r>
          </w:p>
          <w:p w14:paraId="45A536AC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617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Ներգրավվածության ձագար (Engagement Funnel)։ Էջի ընդհանուր դիտումներ (total page views), ունիկալ այցելուներ (unique visitors), չաթ բոտի ացումների քանակ (widget opens), խոսակցության մեկնարկներ (conversation starts) և գեներացված նամակների ընդհանուր քանակ (total messages)։</w:t>
            </w:r>
          </w:p>
          <w:p w14:paraId="6E2F2DC3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617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Աշխարհագրական բաշխվածություն (Geographic Distribution).</w:t>
            </w:r>
          </w:p>
          <w:p w14:paraId="22FB8468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617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Տվյալների վերլուծություն ըստ երկրների՝ հիմնված և՛ ունիկալ օգտատերերի, և՛ խոսակցությունների քանակի վրա։</w:t>
            </w:r>
          </w:p>
          <w:p w14:paraId="26135948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617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Սարքերի բաշխվածություն (Device Type Distribution)։ Օգտագործվող սարքերի (Mobile/Desktop/Tablet) վերլուծություն՝ ըստ ունիկալ օգտատերերի և խոսակցությունների քանակի։</w:t>
            </w:r>
          </w:p>
          <w:p w14:paraId="4F54EE48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617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Ժամանակահատվածի ճկուն ֆիլտրացիա (Date Range Picker).</w:t>
            </w:r>
            <w:r w:rsidRPr="00EE7BC4">
              <w:rPr>
                <w:rFonts w:ascii="Calibri" w:eastAsia="Tahoma" w:hAnsi="Calibri" w:cs="Calibri"/>
                <w:sz w:val="19"/>
                <w:szCs w:val="19"/>
                <w:lang w:val="hy-AM"/>
              </w:rPr>
              <w:t> 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Վերոնշյալ բոլոր մետրիկաները պետք է ունենան ֆիլտրման հնարավորություն՝ պատրաստի կաղապարներով (1 օր, 7 օր, 30 օր, 90 օր, 180 օր, 360 օր), ինչպես նաև ժամանակահատվածի ազատ ընտրության (custom date range) ֆունկցիայով:</w:t>
            </w:r>
          </w:p>
          <w:p w14:paraId="084612CE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Կայքում և համացանցում տեղադրված զբոսաշրջային և մշակութային միջոցառումների և փառատոների վերաբերյալ տեղեկատվություն, ժամանակացույց և հղումների տրամադրում /տրամադրվող տեղեկատվությունը համաձայնեցվում է Զբոսաշրջության կոմիտեի հետ/,</w:t>
            </w:r>
          </w:p>
          <w:p w14:paraId="034C29BA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Segoe UI Symbol" w:eastAsia="Tahoma" w:hAnsi="Segoe UI Symbol" w:cs="Segoe UI Symbol"/>
                <w:sz w:val="19"/>
                <w:szCs w:val="19"/>
                <w:lang w:val="hy-AM"/>
              </w:rPr>
              <w:t>⁠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Զբոսաշրջային երթուղիների, քաղաքների, գյուղերի, բնակավայրերի, գաստրոտուրիզմի, էնոտուրիզմի, ա</w:t>
            </w:r>
            <w:r w:rsidRPr="00EE7BC4">
              <w:rPr>
                <w:rFonts w:ascii="GHEA Grapalat" w:eastAsia="Tahoma" w:hAnsi="GHEA Grapalat" w:cs="Segoe UI Symbol"/>
                <w:sz w:val="19"/>
                <w:szCs w:val="19"/>
                <w:lang w:val="hy-AM"/>
              </w:rPr>
              <w:t>րկածային զբոսաշրջության,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այլ զբոսաշրջային արդյունքի և առավելությունների վերաբերյալ տեղեկատվության տրամադրում,</w:t>
            </w:r>
          </w:p>
          <w:p w14:paraId="1BE98396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Վիզայի և մուտքի ուղեցույցի վերաբերյալ տեղեկատվության տրամադրում համապատասխան հղումներով</w:t>
            </w:r>
          </w:p>
          <w:p w14:paraId="6869E21D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Տրանսպորտի վերաբերյալ տեղեկատվության տրամադրում</w:t>
            </w:r>
          </w:p>
          <w:p w14:paraId="41147476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Եղանակային պայմանների վերաբերյալ տեղեկատվության տրամադրում</w:t>
            </w:r>
          </w:p>
          <w:p w14:paraId="48C4AB5B" w14:textId="77777777" w:rsidR="00904DB0" w:rsidRPr="00EE7BC4" w:rsidRDefault="00904DB0" w:rsidP="009543F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/>
                <w:sz w:val="19"/>
                <w:szCs w:val="19"/>
                <w:lang w:val="hy-AM"/>
              </w:rPr>
              <w:t xml:space="preserve">Վիճակագրության 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տրամադրում՝ ըստ </w:t>
            </w:r>
            <w:r w:rsidRPr="00EE7BC4">
              <w:rPr>
                <w:rFonts w:ascii="GHEA Grapalat" w:eastAsia="Calibri" w:hAnsi="GHEA Grapalat"/>
                <w:iCs/>
                <w:sz w:val="19"/>
                <w:szCs w:val="19"/>
                <w:lang w:val="hy-AM"/>
              </w:rPr>
              <w:t>Զբոսաշրջության կոմիտեի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պահանջի</w:t>
            </w:r>
          </w:p>
          <w:p w14:paraId="4ED955F4" w14:textId="387141FB" w:rsidR="00904DB0" w:rsidRPr="004133BE" w:rsidRDefault="00904DB0" w:rsidP="004133BE">
            <w:pPr>
              <w:numPr>
                <w:ilvl w:val="0"/>
                <w:numId w:val="28"/>
              </w:numPr>
              <w:tabs>
                <w:tab w:val="left" w:pos="166"/>
              </w:tabs>
              <w:spacing w:after="160" w:line="276" w:lineRule="auto"/>
              <w:ind w:left="346" w:hanging="188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Տեղեկատվության պարբերաբար թարմացում </w:t>
            </w:r>
          </w:p>
          <w:bookmarkEnd w:id="1"/>
          <w:p w14:paraId="02C35F7D" w14:textId="77777777" w:rsidR="00904DB0" w:rsidRPr="00EE7BC4" w:rsidRDefault="00904DB0" w:rsidP="009543FE">
            <w:pPr>
              <w:numPr>
                <w:ilvl w:val="0"/>
                <w:numId w:val="24"/>
              </w:numPr>
              <w:spacing w:after="160" w:line="276" w:lineRule="auto"/>
              <w:ind w:left="256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Եղանակի վիջեթ (weather widget), որը ցուցադրում է եղանակը Հայաստանի տարբեր մարզերում/քաղաքներում՝ տրամադրելով </w:t>
            </w: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lastRenderedPageBreak/>
              <w:t>հնարավորություն ընտրելու Հայաստանի ցանկացած տեղակետ՝ եղանակը ստուգելու համար։</w:t>
            </w:r>
          </w:p>
          <w:p w14:paraId="1C32FCD4" w14:textId="4F35C76E" w:rsidR="00904DB0" w:rsidRPr="00EE7BC4" w:rsidRDefault="00904DB0" w:rsidP="009543FE">
            <w:pPr>
              <w:numPr>
                <w:ilvl w:val="0"/>
                <w:numId w:val="24"/>
              </w:numPr>
              <w:spacing w:after="160" w:line="276" w:lineRule="auto"/>
              <w:ind w:left="256" w:hanging="270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EE7BC4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Պայմանագրի ավարտից հետո առնվազն 1 ամիս նույն պայմաններով կայքի սպասարկում։ </w:t>
            </w:r>
          </w:p>
          <w:p w14:paraId="20F7AD47" w14:textId="77777777" w:rsidR="00904DB0" w:rsidRDefault="00904DB0" w:rsidP="005056C3">
            <w:pPr>
              <w:numPr>
                <w:ilvl w:val="0"/>
                <w:numId w:val="24"/>
              </w:numPr>
              <w:spacing w:after="160" w:line="276" w:lineRule="auto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4133BE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Ապահովել Armenia.Travel կայքի համապատասխանությունը WCAG 2.1 AA մատչելիության ստանդարտի պահանջներին՝ համաձայն հետևյալ հղման՝ </w:t>
            </w:r>
            <w:hyperlink r:id="rId6" w:history="1">
              <w:r w:rsidRPr="004133BE">
                <w:rPr>
                  <w:rStyle w:val="Hyperlink"/>
                  <w:rFonts w:ascii="GHEA Grapalat" w:eastAsia="Tahoma" w:hAnsi="GHEA Grapalat" w:cs="Segoe UI"/>
                  <w:sz w:val="19"/>
                  <w:szCs w:val="19"/>
                  <w:lang w:val="hy-AM"/>
                </w:rPr>
                <w:t>https://www.w3.org/TR/WCAG21/</w:t>
              </w:r>
            </w:hyperlink>
            <w:r w:rsidRPr="004133BE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 </w:t>
            </w:r>
          </w:p>
          <w:p w14:paraId="3A5283D6" w14:textId="0230B0B4" w:rsidR="00904DB0" w:rsidRPr="004133BE" w:rsidRDefault="00904DB0" w:rsidP="004133BE">
            <w:pPr>
              <w:numPr>
                <w:ilvl w:val="0"/>
                <w:numId w:val="24"/>
              </w:numPr>
              <w:spacing w:line="276" w:lineRule="auto"/>
              <w:contextualSpacing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4133BE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Ապահովի հղում Զբոսաշրջության կոմիտեի տիրապետման տակ գտնվող Զբոսաշրջության ոլորտի ծանուցման համակարգերին և անհրաժեշտության դեպքում ապահովի այդ համակարգերի տեխնիկական սպասարկման և համակարգերի անխափան աշխատանքները, այդ թվում՝</w:t>
            </w:r>
          </w:p>
          <w:p w14:paraId="439A9C77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Համակարգերի աշխատանքի շարունակական մոնիթորինգը և խափանումների վերացումը,</w:t>
            </w:r>
          </w:p>
          <w:p w14:paraId="66AB9549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Համակարգերի սպասարկում և աջակցությունը</w:t>
            </w:r>
          </w:p>
          <w:p w14:paraId="5C89A571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Սխալների հայտնաբերումը և շտկումը, </w:t>
            </w:r>
          </w:p>
          <w:p w14:paraId="3893BE35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Համակարգերի կարգավորումների փոփոխությունների իրականացումը ըստ անհրաժեշտության,</w:t>
            </w:r>
          </w:p>
          <w:p w14:paraId="3A25819A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Փոքր ծավալի ֆունկցիոնալ փոփոխությունների և բարելավումների իրականացումը՝ առանց համակարգի ճարտարապետության փոփոխության, </w:t>
            </w:r>
          </w:p>
          <w:p w14:paraId="46D01EB6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Low-Code/No-Code հարթակի թարմացումների ներդրում և համատեղելիության ապահովում,</w:t>
            </w:r>
          </w:p>
          <w:p w14:paraId="3108E799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Տվյալների պահուստավորման և վերականգնման գործընթացների ապահովում,</w:t>
            </w:r>
          </w:p>
          <w:p w14:paraId="685AF317" w14:textId="77777777" w:rsidR="00904DB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Միջադեպերի արձագանքում՝ համաձայն սահմանված SLA-ի,</w:t>
            </w:r>
          </w:p>
          <w:p w14:paraId="3AC7483E" w14:textId="07973022" w:rsidR="00904DB0" w:rsidRPr="003932E0" w:rsidRDefault="00904DB0" w:rsidP="003932E0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>Կատարված աշխատանքների վերաբերյալ պարբերական հաշվետվությունների ներկայացումը և փաստաթղթավորումը։</w:t>
            </w:r>
          </w:p>
          <w:p w14:paraId="4A2A73F3" w14:textId="2DF8BF15" w:rsidR="00904DB0" w:rsidRPr="003932E0" w:rsidRDefault="00904DB0" w:rsidP="003932E0">
            <w:pPr>
              <w:spacing w:line="276" w:lineRule="auto"/>
              <w:jc w:val="both"/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</w:pP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Վերը թվարկված բոլոր գործողությունների իրականացումը հարկավոր է համաձայնեցնել </w:t>
            </w:r>
            <w:r w:rsidRPr="003932E0">
              <w:rPr>
                <w:rFonts w:ascii="GHEA Grapalat" w:hAnsi="GHEA Grapalat"/>
                <w:iCs/>
                <w:sz w:val="19"/>
                <w:szCs w:val="19"/>
                <w:lang w:val="hy-AM"/>
              </w:rPr>
              <w:t>Զբոսաշրջության կոմիտե</w:t>
            </w:r>
            <w:r w:rsidRPr="003932E0">
              <w:rPr>
                <w:rFonts w:ascii="GHEA Grapalat" w:eastAsia="Tahoma" w:hAnsi="GHEA Grapalat" w:cs="Segoe UI"/>
                <w:sz w:val="19"/>
                <w:szCs w:val="19"/>
                <w:lang w:val="hy-AM"/>
              </w:rPr>
              <w:t xml:space="preserve">ի հետ։ </w:t>
            </w:r>
          </w:p>
          <w:p w14:paraId="1FA86B98" w14:textId="61505B3B" w:rsidR="00904DB0" w:rsidRPr="00EE7BC4" w:rsidRDefault="00904DB0" w:rsidP="005A1C45">
            <w:pPr>
              <w:contextualSpacing/>
              <w:jc w:val="both"/>
              <w:rPr>
                <w:rFonts w:ascii="GHEA Grapalat" w:hAnsi="GHEA Grapalat"/>
                <w:sz w:val="19"/>
                <w:szCs w:val="19"/>
                <w:lang w:val="hy-AM"/>
              </w:rPr>
            </w:pPr>
          </w:p>
        </w:tc>
        <w:tc>
          <w:tcPr>
            <w:tcW w:w="729" w:type="dxa"/>
            <w:vAlign w:val="center"/>
          </w:tcPr>
          <w:p w14:paraId="1B34574D" w14:textId="77777777" w:rsidR="00904DB0" w:rsidRPr="00EE7BC4" w:rsidRDefault="00904DB0" w:rsidP="00125431">
            <w:pPr>
              <w:spacing w:before="240" w:after="240"/>
              <w:ind w:left="-81" w:right="-9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lastRenderedPageBreak/>
              <w:t>դրամ</w:t>
            </w:r>
            <w:proofErr w:type="spellEnd"/>
          </w:p>
        </w:tc>
        <w:tc>
          <w:tcPr>
            <w:tcW w:w="1251" w:type="dxa"/>
            <w:vAlign w:val="center"/>
          </w:tcPr>
          <w:p w14:paraId="20720597" w14:textId="40EA36B9" w:rsidR="00904DB0" w:rsidRPr="00EE7BC4" w:rsidRDefault="00904DB0" w:rsidP="00125431">
            <w:pPr>
              <w:spacing w:before="240" w:after="240"/>
              <w:ind w:left="-125" w:right="-96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EE7BC4">
              <w:rPr>
                <w:rFonts w:ascii="GHEA Grapalat" w:hAnsi="GHEA Grapalat"/>
                <w:sz w:val="19"/>
                <w:szCs w:val="19"/>
              </w:rPr>
              <w:t xml:space="preserve">Մ. </w:t>
            </w:r>
            <w:proofErr w:type="spellStart"/>
            <w:r w:rsidRPr="00EE7BC4">
              <w:rPr>
                <w:rFonts w:ascii="GHEA Grapalat" w:hAnsi="GHEA Grapalat"/>
                <w:sz w:val="19"/>
                <w:szCs w:val="19"/>
              </w:rPr>
              <w:t>Մկրտչյան</w:t>
            </w:r>
            <w:proofErr w:type="spellEnd"/>
            <w:r w:rsidRPr="00EE7BC4">
              <w:rPr>
                <w:rFonts w:ascii="GHEA Grapalat" w:hAnsi="GHEA Grapalat"/>
                <w:sz w:val="19"/>
                <w:szCs w:val="19"/>
              </w:rPr>
              <w:t xml:space="preserve"> 5</w:t>
            </w:r>
          </w:p>
        </w:tc>
        <w:tc>
          <w:tcPr>
            <w:tcW w:w="1147" w:type="dxa"/>
            <w:vAlign w:val="center"/>
          </w:tcPr>
          <w:p w14:paraId="514D3B36" w14:textId="2081F47B" w:rsidR="00904DB0" w:rsidRPr="00EE7BC4" w:rsidRDefault="00904DB0" w:rsidP="00125431">
            <w:pPr>
              <w:spacing w:before="240" w:after="240"/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</w:tr>
    </w:tbl>
    <w:p w14:paraId="4529476B" w14:textId="77777777" w:rsidR="004133BE" w:rsidRDefault="004133BE" w:rsidP="00EB33DB">
      <w:pPr>
        <w:rPr>
          <w:rFonts w:ascii="GHEA Grapalat" w:hAnsi="GHEA Grapalat" w:cs="Sylfaen"/>
          <w:b/>
          <w:i/>
          <w:sz w:val="18"/>
          <w:szCs w:val="18"/>
          <w:lang w:val="pt-BR"/>
        </w:rPr>
      </w:pPr>
    </w:p>
    <w:p w14:paraId="24BF2F1F" w14:textId="44B093F7" w:rsidR="00EB33DB" w:rsidRDefault="001A2D48" w:rsidP="00EB33DB">
      <w:pPr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*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Ծ</w:t>
      </w:r>
      <w:r w:rsidR="00FD4FF0" w:rsidRPr="00A36F7D">
        <w:rPr>
          <w:rFonts w:ascii="GHEA Grapalat" w:hAnsi="GHEA Grapalat" w:cs="Sylfaen"/>
          <w:b/>
          <w:i/>
          <w:sz w:val="18"/>
          <w:szCs w:val="18"/>
          <w:lang w:val="pt-BR"/>
        </w:rPr>
        <w:t>առայության մատուցման ժամկետը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՝</w:t>
      </w:r>
      <w:r w:rsidR="00FD4FF0" w:rsidRPr="00A07018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պայմանագրի</w:t>
      </w:r>
      <w:r w:rsidR="00FD4FF0" w:rsidRPr="00737EB1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ուժի մեջ մտնելու օրվանից</w:t>
      </w:r>
      <w:r w:rsidR="00FD4FF0" w:rsidRPr="00B23326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մինչև</w:t>
      </w:r>
      <w:r w:rsidR="00FD4FF0" w:rsidRPr="00681524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202</w:t>
      </w:r>
      <w:r w:rsidR="007435CE">
        <w:rPr>
          <w:rFonts w:ascii="GHEA Grapalat" w:hAnsi="GHEA Grapalat" w:cs="Sylfaen"/>
          <w:b/>
          <w:i/>
          <w:sz w:val="18"/>
          <w:szCs w:val="18"/>
          <w:lang w:val="pt-BR"/>
        </w:rPr>
        <w:t>6</w:t>
      </w:r>
      <w:r w:rsidR="00FD4FF0" w:rsidRPr="00681524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թվականի դեկտեմբերի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2</w:t>
      </w:r>
      <w:r w:rsidR="007435CE">
        <w:rPr>
          <w:rFonts w:ascii="GHEA Grapalat" w:hAnsi="GHEA Grapalat" w:cs="Sylfaen"/>
          <w:b/>
          <w:i/>
          <w:sz w:val="18"/>
          <w:szCs w:val="18"/>
          <w:lang w:val="pt-BR"/>
        </w:rPr>
        <w:t>5</w:t>
      </w:r>
      <w:r w:rsidR="00FD4FF0" w:rsidRPr="00681524">
        <w:rPr>
          <w:rFonts w:ascii="GHEA Grapalat" w:hAnsi="GHEA Grapalat" w:cs="Sylfaen"/>
          <w:b/>
          <w:i/>
          <w:sz w:val="18"/>
          <w:szCs w:val="18"/>
          <w:lang w:val="pt-BR"/>
        </w:rPr>
        <w:t>-ը:</w:t>
      </w:r>
    </w:p>
    <w:p w14:paraId="6E51BAE3" w14:textId="51A368E0" w:rsidR="00EB33DB" w:rsidRDefault="00AB404E" w:rsidP="00EB33DB">
      <w:pPr>
        <w:rPr>
          <w:rFonts w:ascii="GHEA Grapalat" w:hAnsi="GHEA Grapalat" w:cs="Sylfaen"/>
          <w:b/>
          <w:i/>
          <w:sz w:val="18"/>
          <w:szCs w:val="18"/>
          <w:lang w:val="hy-AM"/>
        </w:rPr>
      </w:pPr>
      <w:r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** Պատվիրատուն ծառայությունների մատուցման պահանջը ներկայացնում է 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յուրաքանչյուր </w:t>
      </w:r>
      <w:r>
        <w:rPr>
          <w:rFonts w:ascii="GHEA Grapalat" w:hAnsi="GHEA Grapalat" w:cs="Sylfaen"/>
          <w:b/>
          <w:i/>
          <w:sz w:val="18"/>
          <w:szCs w:val="18"/>
          <w:lang w:val="hy-AM"/>
        </w:rPr>
        <w:t>ենթամիջոցառ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ման իրականացման </w:t>
      </w:r>
      <w:r>
        <w:rPr>
          <w:rFonts w:ascii="GHEA Grapalat" w:hAnsi="GHEA Grapalat" w:cs="Sylfaen"/>
          <w:b/>
          <w:i/>
          <w:sz w:val="18"/>
          <w:szCs w:val="18"/>
          <w:lang w:val="hy-AM"/>
        </w:rPr>
        <w:t>ժամկետ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>ից</w:t>
      </w:r>
      <w:r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 առնվազն երկու շաբաթ առաջ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>։</w:t>
      </w:r>
    </w:p>
    <w:p w14:paraId="04FB431A" w14:textId="77777777" w:rsidR="00EE7BC4" w:rsidRPr="00EB33DB" w:rsidRDefault="00EE7BC4" w:rsidP="00EB33DB">
      <w:pPr>
        <w:rPr>
          <w:rFonts w:ascii="GHEA Grapalat" w:hAnsi="GHEA Grapalat" w:cs="Sylfaen"/>
          <w:b/>
          <w:i/>
          <w:sz w:val="18"/>
          <w:szCs w:val="18"/>
          <w:lang w:val="hy-AM"/>
        </w:rPr>
      </w:pPr>
    </w:p>
    <w:p w14:paraId="3CA6BE20" w14:textId="100614BB" w:rsidR="00244E0E" w:rsidRPr="00B37B4F" w:rsidRDefault="00244E0E" w:rsidP="00904DB0">
      <w:pPr>
        <w:rPr>
          <w:rFonts w:ascii="GHEA Grapalat" w:hAnsi="GHEA Grapalat"/>
          <w:sz w:val="18"/>
          <w:szCs w:val="18"/>
          <w:lang w:val="hy-AM"/>
        </w:rPr>
      </w:pPr>
    </w:p>
    <w:p w14:paraId="392AB5ED" w14:textId="25C2C906" w:rsidR="00961AB6" w:rsidRDefault="00961AB6" w:rsidP="00244E0E">
      <w:pPr>
        <w:autoSpaceDE w:val="0"/>
        <w:autoSpaceDN w:val="0"/>
        <w:adjustRightInd w:val="0"/>
        <w:rPr>
          <w:rFonts w:ascii="GHEA Grapalat" w:hAnsi="GHEA Grapalat"/>
          <w:sz w:val="16"/>
          <w:szCs w:val="16"/>
          <w:lang w:val="hy-AM"/>
        </w:rPr>
      </w:pPr>
    </w:p>
    <w:p w14:paraId="4A9E04AC" w14:textId="77777777" w:rsidR="00904DB0" w:rsidRDefault="00904DB0" w:rsidP="00244E0E">
      <w:pPr>
        <w:autoSpaceDE w:val="0"/>
        <w:autoSpaceDN w:val="0"/>
        <w:adjustRightInd w:val="0"/>
        <w:rPr>
          <w:rFonts w:ascii="GHEA Grapalat" w:hAnsi="GHEA Grapalat"/>
          <w:sz w:val="16"/>
          <w:szCs w:val="16"/>
          <w:lang w:val="hy-AM"/>
        </w:rPr>
      </w:pPr>
    </w:p>
    <w:tbl>
      <w:tblPr>
        <w:tblpPr w:leftFromText="180" w:rightFromText="180" w:vertAnchor="text" w:tblpX="378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35"/>
        <w:gridCol w:w="7380"/>
        <w:gridCol w:w="1233"/>
        <w:gridCol w:w="1843"/>
        <w:gridCol w:w="1843"/>
      </w:tblGrid>
      <w:tr w:rsidR="00904DB0" w:rsidRPr="004B5FD7" w14:paraId="3B6A8416" w14:textId="77777777" w:rsidTr="00904DB0">
        <w:tc>
          <w:tcPr>
            <w:tcW w:w="14454" w:type="dxa"/>
            <w:gridSpan w:val="6"/>
          </w:tcPr>
          <w:p w14:paraId="4EBCC8A7" w14:textId="77777777" w:rsidR="00904DB0" w:rsidRPr="004B5FD7" w:rsidRDefault="00904DB0" w:rsidP="006364EC">
            <w:pPr>
              <w:spacing w:after="120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hAnsi="GHEA Grapalat"/>
                <w:sz w:val="19"/>
                <w:szCs w:val="19"/>
                <w:lang w:val="ru-RU" w:eastAsia="ru-RU"/>
              </w:rPr>
              <w:lastRenderedPageBreak/>
              <w:t>Услуга</w:t>
            </w:r>
          </w:p>
        </w:tc>
      </w:tr>
      <w:tr w:rsidR="00904DB0" w:rsidRPr="004B5FD7" w14:paraId="23741FD2" w14:textId="77777777" w:rsidTr="00904DB0">
        <w:trPr>
          <w:trHeight w:val="219"/>
        </w:trPr>
        <w:tc>
          <w:tcPr>
            <w:tcW w:w="720" w:type="dxa"/>
            <w:vMerge w:val="restart"/>
            <w:vAlign w:val="center"/>
          </w:tcPr>
          <w:p w14:paraId="005A1C88" w14:textId="77777777" w:rsidR="00904DB0" w:rsidRPr="004B5FD7" w:rsidRDefault="00904DB0" w:rsidP="006364EC">
            <w:pPr>
              <w:ind w:left="-99" w:right="-126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  <w:t>номер предусмотренного приглаше-нием лота</w:t>
            </w:r>
          </w:p>
        </w:tc>
        <w:tc>
          <w:tcPr>
            <w:tcW w:w="1435" w:type="dxa"/>
            <w:vMerge w:val="restart"/>
            <w:vAlign w:val="center"/>
          </w:tcPr>
          <w:p w14:paraId="1C054D66" w14:textId="77777777" w:rsidR="00904DB0" w:rsidRPr="004B5FD7" w:rsidRDefault="00904DB0" w:rsidP="006364EC">
            <w:pPr>
              <w:ind w:left="-108" w:right="-81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  <w:t xml:space="preserve">промежуточный код, </w:t>
            </w:r>
          </w:p>
          <w:p w14:paraId="1276FA2E" w14:textId="77777777" w:rsidR="00904DB0" w:rsidRPr="004B5FD7" w:rsidRDefault="00904DB0" w:rsidP="006364EC">
            <w:pPr>
              <w:ind w:left="-108" w:right="-81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  <w:t xml:space="preserve">предусмотренный планом закупок по классификации </w:t>
            </w:r>
          </w:p>
          <w:p w14:paraId="79687A71" w14:textId="77777777" w:rsidR="00904DB0" w:rsidRPr="004B5FD7" w:rsidRDefault="00904DB0" w:rsidP="006364EC">
            <w:pPr>
              <w:ind w:left="-108" w:right="-81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  <w:t>ЕЗК (CPV)</w:t>
            </w:r>
          </w:p>
        </w:tc>
        <w:tc>
          <w:tcPr>
            <w:tcW w:w="7380" w:type="dxa"/>
            <w:vMerge w:val="restart"/>
            <w:vAlign w:val="center"/>
          </w:tcPr>
          <w:p w14:paraId="382E490C" w14:textId="77777777" w:rsidR="00904DB0" w:rsidRPr="004B5FD7" w:rsidRDefault="00904DB0" w:rsidP="006364EC">
            <w:pPr>
              <w:spacing w:after="120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  <w:t>техническая характеристика</w:t>
            </w:r>
          </w:p>
        </w:tc>
        <w:tc>
          <w:tcPr>
            <w:tcW w:w="1233" w:type="dxa"/>
            <w:vMerge w:val="restart"/>
            <w:vAlign w:val="center"/>
          </w:tcPr>
          <w:p w14:paraId="62B51EE9" w14:textId="77777777" w:rsidR="00904DB0" w:rsidRPr="004B5FD7" w:rsidRDefault="00904DB0" w:rsidP="006364EC">
            <w:pPr>
              <w:spacing w:after="120"/>
              <w:jc w:val="center"/>
              <w:rPr>
                <w:sz w:val="19"/>
                <w:szCs w:val="19"/>
              </w:rPr>
            </w:pPr>
            <w:r w:rsidRPr="004B5FD7"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  <w:t>единица измере-ния</w:t>
            </w:r>
          </w:p>
        </w:tc>
        <w:tc>
          <w:tcPr>
            <w:tcW w:w="3686" w:type="dxa"/>
            <w:gridSpan w:val="2"/>
            <w:vAlign w:val="center"/>
          </w:tcPr>
          <w:p w14:paraId="2F9C8A58" w14:textId="77777777" w:rsidR="00904DB0" w:rsidRPr="004B5FD7" w:rsidRDefault="00904DB0" w:rsidP="006364EC">
            <w:pPr>
              <w:spacing w:after="120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hAnsi="GHEA Grapalat"/>
                <w:sz w:val="19"/>
                <w:szCs w:val="19"/>
                <w:lang w:val="ru-RU" w:eastAsia="ru-RU"/>
              </w:rPr>
              <w:t>предоставление</w:t>
            </w:r>
          </w:p>
        </w:tc>
      </w:tr>
      <w:tr w:rsidR="00904DB0" w:rsidRPr="004B5FD7" w14:paraId="69387516" w14:textId="77777777" w:rsidTr="00904DB0">
        <w:trPr>
          <w:trHeight w:val="445"/>
        </w:trPr>
        <w:tc>
          <w:tcPr>
            <w:tcW w:w="720" w:type="dxa"/>
            <w:vMerge/>
            <w:vAlign w:val="center"/>
          </w:tcPr>
          <w:p w14:paraId="38F58A90" w14:textId="77777777" w:rsidR="00904DB0" w:rsidRPr="004B5FD7" w:rsidRDefault="00904DB0" w:rsidP="006364EC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1435" w:type="dxa"/>
            <w:vMerge/>
            <w:vAlign w:val="center"/>
          </w:tcPr>
          <w:p w14:paraId="3ED196E5" w14:textId="77777777" w:rsidR="00904DB0" w:rsidRPr="004B5FD7" w:rsidRDefault="00904DB0" w:rsidP="006364EC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7380" w:type="dxa"/>
            <w:vMerge/>
            <w:vAlign w:val="center"/>
          </w:tcPr>
          <w:p w14:paraId="0996AE34" w14:textId="77777777" w:rsidR="00904DB0" w:rsidRPr="004B5FD7" w:rsidRDefault="00904DB0" w:rsidP="006364EC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1233" w:type="dxa"/>
            <w:vMerge/>
            <w:vAlign w:val="center"/>
          </w:tcPr>
          <w:p w14:paraId="74A5C0A7" w14:textId="77777777" w:rsidR="00904DB0" w:rsidRPr="004B5FD7" w:rsidRDefault="00904DB0" w:rsidP="006364EC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14:paraId="40B6526E" w14:textId="77777777" w:rsidR="00904DB0" w:rsidRPr="004B5FD7" w:rsidRDefault="00904DB0" w:rsidP="006364EC">
            <w:pPr>
              <w:autoSpaceDE w:val="0"/>
              <w:autoSpaceDN w:val="0"/>
              <w:spacing w:after="120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hAnsi="GHEA Grapalat"/>
                <w:sz w:val="19"/>
                <w:szCs w:val="19"/>
                <w:lang w:val="ru-RU" w:eastAsia="ru-RU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2D852DBD" w14:textId="77777777" w:rsidR="00904DB0" w:rsidRPr="004B5FD7" w:rsidRDefault="00904DB0" w:rsidP="006364EC">
            <w:pPr>
              <w:autoSpaceDE w:val="0"/>
              <w:autoSpaceDN w:val="0"/>
              <w:spacing w:after="120"/>
              <w:jc w:val="center"/>
              <w:rPr>
                <w:rFonts w:ascii="GHEA Grapalat" w:eastAsiaTheme="minorHAnsi" w:hAnsi="GHEA Grapalat"/>
                <w:sz w:val="19"/>
                <w:szCs w:val="19"/>
                <w:lang w:val="ru-RU" w:eastAsia="ru-RU"/>
              </w:rPr>
            </w:pPr>
            <w:r w:rsidRPr="004B5FD7">
              <w:rPr>
                <w:rFonts w:ascii="GHEA Grapalat" w:hAnsi="GHEA Grapalat"/>
                <w:sz w:val="19"/>
                <w:szCs w:val="19"/>
                <w:lang w:val="ru-RU" w:eastAsia="ru-RU"/>
              </w:rPr>
              <w:t>срок</w:t>
            </w:r>
          </w:p>
        </w:tc>
      </w:tr>
      <w:tr w:rsidR="00904DB0" w:rsidRPr="004B5FD7" w14:paraId="0290661A" w14:textId="77777777" w:rsidTr="00904DB0">
        <w:trPr>
          <w:trHeight w:val="1340"/>
        </w:trPr>
        <w:tc>
          <w:tcPr>
            <w:tcW w:w="720" w:type="dxa"/>
            <w:vAlign w:val="center"/>
          </w:tcPr>
          <w:p w14:paraId="35F0CD7F" w14:textId="77777777" w:rsidR="00904DB0" w:rsidRPr="004B5FD7" w:rsidRDefault="00904DB0" w:rsidP="006364EC">
            <w:pPr>
              <w:jc w:val="center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1</w:t>
            </w:r>
          </w:p>
        </w:tc>
        <w:tc>
          <w:tcPr>
            <w:tcW w:w="1435" w:type="dxa"/>
            <w:vAlign w:val="center"/>
          </w:tcPr>
          <w:p w14:paraId="72084851" w14:textId="77777777" w:rsidR="00904DB0" w:rsidRPr="004B5FD7" w:rsidRDefault="00904DB0" w:rsidP="006364EC">
            <w:pPr>
              <w:ind w:left="-108" w:right="-99"/>
              <w:jc w:val="center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64211340/17</w:t>
            </w:r>
          </w:p>
        </w:tc>
        <w:tc>
          <w:tcPr>
            <w:tcW w:w="7380" w:type="dxa"/>
          </w:tcPr>
          <w:p w14:paraId="42CB3AB2" w14:textId="77777777" w:rsidR="00904DB0" w:rsidRPr="00990127" w:rsidRDefault="00904DB0" w:rsidP="006364E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b/>
                <w:i/>
                <w:iCs/>
                <w:spacing w:val="-8"/>
                <w:sz w:val="19"/>
                <w:szCs w:val="19"/>
                <w:lang w:val="hy-AM"/>
              </w:rPr>
            </w:pPr>
            <w:r w:rsidRPr="00990127">
              <w:rPr>
                <w:b/>
                <w:i/>
                <w:iCs/>
                <w:spacing w:val="-8"/>
                <w:sz w:val="19"/>
                <w:szCs w:val="19"/>
                <w:lang w:val="hy-AM"/>
              </w:rPr>
              <w:t>Услуги, предусмотренные для обслуживания и управления веб-сайтом Armenia.travel, приобретения цифровых онлайн-инструментов и создания текстового контента:</w:t>
            </w:r>
          </w:p>
          <w:p w14:paraId="09978E77" w14:textId="77777777" w:rsidR="00904DB0" w:rsidRPr="00990127" w:rsidRDefault="00904DB0" w:rsidP="006364E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b/>
                <w:i/>
                <w:iCs/>
                <w:spacing w:val="-8"/>
                <w:sz w:val="19"/>
                <w:szCs w:val="19"/>
                <w:lang w:val="hy-AM"/>
              </w:rPr>
            </w:pPr>
          </w:p>
          <w:p w14:paraId="16412FDE" w14:textId="77777777" w:rsidR="00904DB0" w:rsidRPr="00990127" w:rsidRDefault="00904DB0" w:rsidP="006364EC">
            <w:pPr>
              <w:tabs>
                <w:tab w:val="left" w:pos="248"/>
                <w:tab w:val="left" w:pos="1620"/>
              </w:tabs>
              <w:spacing w:line="276" w:lineRule="auto"/>
              <w:jc w:val="both"/>
              <w:rPr>
                <w:rFonts w:eastAsiaTheme="minorHAnsi"/>
                <w:i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Для размещения проекта необходимо приобрести 2 </w:t>
            </w:r>
            <w:r w:rsidRPr="00990127">
              <w:rPr>
                <w:rFonts w:eastAsia="Tahoma"/>
                <w:sz w:val="19"/>
                <w:szCs w:val="19"/>
              </w:rPr>
              <w:t>VPS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-серверные услуги (с чётким разделением сред </w:t>
            </w:r>
            <w:r w:rsidRPr="00990127">
              <w:rPr>
                <w:rFonts w:eastAsia="Tahoma"/>
                <w:sz w:val="19"/>
                <w:szCs w:val="19"/>
              </w:rPr>
              <w:t>Production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и </w:t>
            </w:r>
            <w:r w:rsidRPr="00990127">
              <w:rPr>
                <w:rFonts w:eastAsia="Tahoma"/>
                <w:sz w:val="19"/>
                <w:szCs w:val="19"/>
              </w:rPr>
              <w:t>Demo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).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Минимальные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параметры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для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каждого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сервера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>:</w:t>
            </w:r>
          </w:p>
          <w:p w14:paraId="5DD619CF" w14:textId="77777777" w:rsidR="00904DB0" w:rsidRPr="00990127" w:rsidRDefault="00904DB0" w:rsidP="00904DB0">
            <w:pPr>
              <w:pStyle w:val="ListParagraph"/>
              <w:numPr>
                <w:ilvl w:val="5"/>
                <w:numId w:val="38"/>
              </w:numPr>
              <w:tabs>
                <w:tab w:val="left" w:pos="24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proofErr w:type="spellStart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Оперативная</w:t>
            </w:r>
            <w:proofErr w:type="spellEnd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память</w:t>
            </w:r>
            <w:proofErr w:type="spellEnd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 xml:space="preserve"> — 16 GB </w:t>
            </w:r>
          </w:p>
          <w:p w14:paraId="79A902F2" w14:textId="77777777" w:rsidR="00904DB0" w:rsidRPr="00990127" w:rsidRDefault="00904DB0" w:rsidP="00904DB0">
            <w:pPr>
              <w:pStyle w:val="ListParagraph"/>
              <w:numPr>
                <w:ilvl w:val="5"/>
                <w:numId w:val="38"/>
              </w:numPr>
              <w:tabs>
                <w:tab w:val="left" w:pos="24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proofErr w:type="spellStart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Процессор</w:t>
            </w:r>
            <w:proofErr w:type="spellEnd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 xml:space="preserve"> — 8 vCPU </w:t>
            </w:r>
          </w:p>
          <w:p w14:paraId="63E2FB91" w14:textId="77777777" w:rsidR="00904DB0" w:rsidRPr="00990127" w:rsidRDefault="00904DB0" w:rsidP="00904DB0">
            <w:pPr>
              <w:pStyle w:val="ListParagraph"/>
              <w:numPr>
                <w:ilvl w:val="5"/>
                <w:numId w:val="38"/>
              </w:numPr>
              <w:tabs>
                <w:tab w:val="left" w:pos="24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proofErr w:type="spellStart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Пропускная</w:t>
            </w:r>
            <w:proofErr w:type="spellEnd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способность</w:t>
            </w:r>
            <w:proofErr w:type="spellEnd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 xml:space="preserve"> (Bandwidth) — 16 TB </w:t>
            </w:r>
          </w:p>
          <w:p w14:paraId="15D9DB0C" w14:textId="77777777" w:rsidR="00904DB0" w:rsidRPr="00990127" w:rsidRDefault="00904DB0" w:rsidP="00904DB0">
            <w:pPr>
              <w:pStyle w:val="ListParagraph"/>
              <w:numPr>
                <w:ilvl w:val="5"/>
                <w:numId w:val="38"/>
              </w:numPr>
              <w:tabs>
                <w:tab w:val="left" w:pos="24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i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  <w:lang w:val="ru-RU"/>
              </w:rPr>
              <w:t xml:space="preserve">Накопитель — </w:t>
            </w:r>
            <w:proofErr w:type="spellStart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NVMe</w:t>
            </w:r>
            <w:proofErr w:type="spellEnd"/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  <w:lang w:val="ru-RU"/>
              </w:rPr>
              <w:t xml:space="preserve"> или </w:t>
            </w:r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SSD</w:t>
            </w:r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  <w:lang w:val="ru-RU"/>
              </w:rPr>
              <w:t xml:space="preserve">, 140 </w:t>
            </w:r>
            <w:r w:rsidRPr="00990127">
              <w:rPr>
                <w:rFonts w:ascii="Times New Roman" w:eastAsia="Tahoma" w:hAnsi="Times New Roman" w:cs="Times New Roman"/>
                <w:i/>
                <w:sz w:val="19"/>
                <w:szCs w:val="19"/>
              </w:rPr>
              <w:t>GB</w:t>
            </w:r>
          </w:p>
          <w:p w14:paraId="61B50804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  <w:t>Годовая подписка на пакет Web Admin edition системы управления сервером Plesk или аналогичной системы</w:t>
            </w:r>
          </w:p>
          <w:p w14:paraId="7901652E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  <w:t>Ежегодная оплата доменного имени компании Netim</w:t>
            </w:r>
          </w:p>
          <w:p w14:paraId="45938CD9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  <w:t>Подключение Cloudflare или иной аналогичной системы безопасности</w:t>
            </w:r>
          </w:p>
          <w:p w14:paraId="488F337A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  <w:t>Годовая подписка на пакет Standard сервиса Mailchimp или аналогичного инструмента цифрового маркетинга с возможностью одновременной отправки до 6000 электронных писем, а также создание и рассылка ежемесячной новостной рассылки (newsletter)</w:t>
            </w:r>
          </w:p>
          <w:p w14:paraId="38B6B693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  <w:t>Годовая подписка на пакет Advanced платформы QRTIGER или аналогичной системы генерации QR-кодов с возможностью создания 200 динамических (редактируемых) QR-кодов</w:t>
            </w:r>
          </w:p>
          <w:p w14:paraId="5486E46B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  <w:t>Приобретение годовой подписки на систему поиска Algolia или аналогичную, настройка параметров и интеграция на веб-сайте Armenia.travel для обеспечения быстрого и интеллектуального внутреннего поиска</w:t>
            </w:r>
          </w:p>
          <w:p w14:paraId="55F5AD7E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  <w:t>Проведение углублённого тестирования на проникновение (Penetration Testing) веб-сайта, инфраструктуры и серверов не реже одного раза в год — в течение не более 20 дней с момента заключения договора</w:t>
            </w:r>
          </w:p>
          <w:p w14:paraId="4D0DA5B2" w14:textId="77777777" w:rsidR="00904DB0" w:rsidRPr="00990127" w:rsidRDefault="00904DB0" w:rsidP="00904DB0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hy-AM"/>
              </w:rPr>
              <w:t>Компания, осуществляющая тестирование веб-сайта, инфраструктуры и серверов, должна иметь сертификацию ISO 27001 и не менее 5 лет профессионального опыта в области тестирования на проникновение (кибербезопасности).</w:t>
            </w:r>
          </w:p>
          <w:p w14:paraId="1F9A7F39" w14:textId="77777777" w:rsidR="00904DB0" w:rsidRPr="00990127" w:rsidRDefault="00904DB0" w:rsidP="00904DB0">
            <w:pPr>
              <w:pStyle w:val="ListParagraph"/>
              <w:numPr>
                <w:ilvl w:val="0"/>
                <w:numId w:val="41"/>
              </w:numPr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bCs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>Профессиональная команда, непосредственно выполняющая тестирование веб-сайта, инфраструктуры и серверов, должна обладать следующими международными сертификатами (срок действия подлежит проверке):</w:t>
            </w:r>
          </w:p>
          <w:p w14:paraId="050F7438" w14:textId="77777777" w:rsidR="00904DB0" w:rsidRPr="00990127" w:rsidRDefault="00904DB0" w:rsidP="00904DB0">
            <w:pPr>
              <w:pStyle w:val="NormalWeb"/>
              <w:numPr>
                <w:ilvl w:val="0"/>
                <w:numId w:val="42"/>
              </w:numPr>
              <w:spacing w:before="0" w:beforeAutospacing="0" w:after="0" w:afterAutospacing="0"/>
              <w:ind w:left="632"/>
              <w:jc w:val="both"/>
              <w:rPr>
                <w:rFonts w:eastAsia="Tahoma"/>
                <w:color w:val="000000" w:themeColor="text1"/>
                <w:sz w:val="19"/>
                <w:szCs w:val="19"/>
              </w:rPr>
            </w:pPr>
            <w:r w:rsidRPr="00990127">
              <w:rPr>
                <w:rFonts w:eastAsia="Tahoma"/>
                <w:color w:val="000000" w:themeColor="text1"/>
                <w:sz w:val="19"/>
                <w:szCs w:val="19"/>
                <w:lang w:val="hy-AM"/>
              </w:rPr>
              <w:t>Offensive Security - OSCP (Offensive Security Certified Professional)</w:t>
            </w:r>
          </w:p>
          <w:p w14:paraId="3CEA38E6" w14:textId="77777777" w:rsidR="00904DB0" w:rsidRPr="00990127" w:rsidRDefault="00904DB0" w:rsidP="00904DB0">
            <w:pPr>
              <w:pStyle w:val="NormalWeb"/>
              <w:numPr>
                <w:ilvl w:val="0"/>
                <w:numId w:val="42"/>
              </w:numPr>
              <w:spacing w:before="0" w:beforeAutospacing="0" w:after="0" w:afterAutospacing="0"/>
              <w:ind w:left="632"/>
              <w:jc w:val="both"/>
              <w:rPr>
                <w:rFonts w:eastAsia="Tahoma"/>
                <w:color w:val="000000" w:themeColor="text1"/>
                <w:sz w:val="19"/>
                <w:szCs w:val="19"/>
              </w:rPr>
            </w:pPr>
            <w:r w:rsidRPr="00990127">
              <w:rPr>
                <w:rFonts w:eastAsia="Tahoma"/>
                <w:color w:val="000000" w:themeColor="text1"/>
                <w:sz w:val="19"/>
                <w:szCs w:val="19"/>
                <w:lang w:val="hy-AM"/>
              </w:rPr>
              <w:t>Offensive Security - OSWE (Offensive Security Web Expert)</w:t>
            </w:r>
          </w:p>
          <w:p w14:paraId="00959E02" w14:textId="77777777" w:rsidR="00904DB0" w:rsidRPr="00990127" w:rsidRDefault="00904DB0" w:rsidP="00904DB0">
            <w:pPr>
              <w:pStyle w:val="NormalWeb"/>
              <w:numPr>
                <w:ilvl w:val="0"/>
                <w:numId w:val="42"/>
              </w:numPr>
              <w:spacing w:before="0" w:beforeAutospacing="0" w:after="0" w:afterAutospacing="0"/>
              <w:ind w:left="632"/>
              <w:jc w:val="both"/>
              <w:rPr>
                <w:rFonts w:eastAsia="Tahoma"/>
                <w:color w:val="000000" w:themeColor="text1"/>
                <w:sz w:val="19"/>
                <w:szCs w:val="19"/>
              </w:rPr>
            </w:pPr>
            <w:r w:rsidRPr="00990127">
              <w:rPr>
                <w:rFonts w:eastAsia="Tahoma"/>
                <w:color w:val="000000" w:themeColor="text1"/>
                <w:sz w:val="19"/>
                <w:szCs w:val="19"/>
                <w:lang w:val="hy-AM"/>
              </w:rPr>
              <w:t>CompTIA - PenTest+</w:t>
            </w:r>
          </w:p>
          <w:p w14:paraId="06DB6D06" w14:textId="77777777" w:rsidR="00904DB0" w:rsidRPr="00990127" w:rsidRDefault="00904DB0" w:rsidP="00904DB0">
            <w:pPr>
              <w:pStyle w:val="NormalWeb"/>
              <w:numPr>
                <w:ilvl w:val="0"/>
                <w:numId w:val="42"/>
              </w:numPr>
              <w:spacing w:before="0" w:beforeAutospacing="0" w:after="0" w:afterAutospacing="0"/>
              <w:ind w:left="632"/>
              <w:jc w:val="both"/>
              <w:rPr>
                <w:rFonts w:eastAsia="Tahoma"/>
                <w:color w:val="000000" w:themeColor="text1"/>
                <w:sz w:val="19"/>
                <w:szCs w:val="19"/>
              </w:rPr>
            </w:pPr>
            <w:r w:rsidRPr="00990127">
              <w:rPr>
                <w:rFonts w:eastAsia="Tahoma"/>
                <w:color w:val="000000" w:themeColor="text1"/>
                <w:sz w:val="19"/>
                <w:szCs w:val="19"/>
                <w:lang w:val="hy-AM"/>
              </w:rPr>
              <w:lastRenderedPageBreak/>
              <w:t>EC-Council - CEH (Certified Ethical Hacker)</w:t>
            </w:r>
          </w:p>
          <w:p w14:paraId="2AF23ECC" w14:textId="77777777" w:rsidR="00904DB0" w:rsidRPr="00990127" w:rsidRDefault="00904DB0" w:rsidP="006364EC">
            <w:pPr>
              <w:pStyle w:val="NormalWeb"/>
              <w:spacing w:before="0" w:beforeAutospacing="0" w:after="0" w:afterAutospacing="0"/>
              <w:jc w:val="both"/>
              <w:rPr>
                <w:rFonts w:eastAsia="Tahoma"/>
                <w:color w:val="000000" w:themeColor="text1"/>
                <w:sz w:val="19"/>
                <w:szCs w:val="19"/>
              </w:rPr>
            </w:pPr>
          </w:p>
          <w:p w14:paraId="2A5FDF41" w14:textId="77777777" w:rsidR="00904DB0" w:rsidRPr="00990127" w:rsidRDefault="00904DB0" w:rsidP="00904DB0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42"/>
              <w:jc w:val="both"/>
              <w:rPr>
                <w:color w:val="000000"/>
                <w:sz w:val="19"/>
                <w:szCs w:val="19"/>
                <w:lang w:val="hy-AM"/>
              </w:rPr>
            </w:pPr>
            <w:r w:rsidRPr="00990127">
              <w:rPr>
                <w:rFonts w:eastAsia="Tahoma"/>
                <w:color w:val="000000" w:themeColor="text1"/>
                <w:sz w:val="19"/>
                <w:szCs w:val="19"/>
                <w:lang w:val="hy-AM"/>
              </w:rPr>
              <w:t>По завершении тестирования Комитету по туризму должен быть предоставлен подробный технический отчёт о выявленных уязвимостях (Vulnerability Report), а также предложения по их устранению (Remediation Plan).</w:t>
            </w:r>
          </w:p>
          <w:p w14:paraId="3B049937" w14:textId="77777777" w:rsidR="00904DB0" w:rsidRPr="00990127" w:rsidRDefault="00904DB0" w:rsidP="006364EC">
            <w:pPr>
              <w:pStyle w:val="ListParagraph"/>
              <w:tabs>
                <w:tab w:val="left" w:pos="338"/>
                <w:tab w:val="left" w:pos="1620"/>
                <w:tab w:val="left" w:pos="1800"/>
              </w:tabs>
              <w:spacing w:line="276" w:lineRule="auto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</w:p>
          <w:p w14:paraId="3A76B7F2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452"/>
                <w:tab w:val="left" w:pos="1620"/>
                <w:tab w:val="left" w:pos="1800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>Услуги по обслуживанию веб-сайта, включая:</w:t>
            </w:r>
          </w:p>
          <w:p w14:paraId="777BA2B7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Услуги по программному сопровождению сайта </w:t>
            </w:r>
          </w:p>
          <w:p w14:paraId="5D1E4495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Обеспечение непрерывной и бесперебойной работы сайта, а также контроль его качества </w:t>
            </w:r>
          </w:p>
          <w:p w14:paraId="6D39FCF1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Выявление и устранение ошибок, связанных с контентом </w:t>
            </w:r>
          </w:p>
          <w:p w14:paraId="64A98A35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>Выявление и устранение ошибок, возникающих в результате обновлений браузеров (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</w:rPr>
              <w:t>Chrome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, 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</w:rPr>
              <w:t>Safari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, 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</w:rPr>
              <w:t>Firefox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) и операционных систем </w:t>
            </w:r>
          </w:p>
          <w:p w14:paraId="5727F961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Выявление и устранение ошибок, возникающих в ходе текущей работы сервера </w:t>
            </w:r>
          </w:p>
          <w:p w14:paraId="3396EE2F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Ежемесячное архивирование и хранение данных сайта </w:t>
            </w:r>
          </w:p>
          <w:p w14:paraId="403C42C9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>Тестирование резервных копий (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</w:rPr>
              <w:t>backup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) 2 раза в год и предоставление отчётов Комитету по туризму </w:t>
            </w:r>
          </w:p>
          <w:p w14:paraId="62DAFE52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Архивирование файлов и баз данных сайта, а также предоставление Комитету по туризму информации об архивировании </w:t>
            </w:r>
          </w:p>
          <w:p w14:paraId="065B7FD0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Восстановление архивных данных при необходимости </w:t>
            </w:r>
          </w:p>
          <w:p w14:paraId="7F42F0E0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Установка 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</w:rPr>
              <w:t>SSL</w:t>
            </w: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-сертификата </w:t>
            </w:r>
          </w:p>
          <w:p w14:paraId="461FC8EC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 xml:space="preserve">Предоставление ежемесячной статистики сайта </w:t>
            </w:r>
          </w:p>
          <w:p w14:paraId="4C6BCFD7" w14:textId="77777777" w:rsidR="00904DB0" w:rsidRPr="00990127" w:rsidRDefault="00904DB0" w:rsidP="00904DB0">
            <w:pPr>
              <w:pStyle w:val="ListParagraph"/>
              <w:numPr>
                <w:ilvl w:val="0"/>
                <w:numId w:val="44"/>
              </w:numPr>
              <w:tabs>
                <w:tab w:val="left" w:pos="338"/>
                <w:tab w:val="left" w:pos="1620"/>
              </w:tabs>
              <w:spacing w:line="276" w:lineRule="auto"/>
              <w:ind w:left="542"/>
              <w:jc w:val="both"/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color w:val="000000" w:themeColor="text1"/>
                <w:sz w:val="19"/>
                <w:szCs w:val="19"/>
                <w:lang w:val="ru-RU"/>
              </w:rPr>
              <w:t>Проверка функциональных компонентов сайта и устранение выявленных проблем</w:t>
            </w:r>
          </w:p>
          <w:p w14:paraId="5F11373B" w14:textId="77777777" w:rsidR="00904DB0" w:rsidRPr="00990127" w:rsidRDefault="00904DB0" w:rsidP="006364EC">
            <w:pPr>
              <w:tabs>
                <w:tab w:val="left" w:pos="338"/>
                <w:tab w:val="left" w:pos="1620"/>
                <w:tab w:val="left" w:pos="1800"/>
              </w:tabs>
              <w:spacing w:line="276" w:lineRule="auto"/>
              <w:jc w:val="both"/>
              <w:rPr>
                <w:rFonts w:eastAsia="Tahoma"/>
                <w:color w:val="000000" w:themeColor="text1"/>
                <w:sz w:val="19"/>
                <w:szCs w:val="19"/>
                <w:lang w:val="ru-RU"/>
              </w:rPr>
            </w:pPr>
          </w:p>
          <w:p w14:paraId="3280C141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51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hy-AM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Услуги по размещению и редактированию контента на сайте по требованию </w:t>
            </w:r>
            <w:proofErr w:type="spellStart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Комитета</w:t>
            </w:r>
            <w:proofErr w:type="spellEnd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по</w:t>
            </w:r>
            <w:proofErr w:type="spellEnd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туризму</w:t>
            </w:r>
            <w:proofErr w:type="spellEnd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включая</w:t>
            </w:r>
            <w:proofErr w:type="spellEnd"/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:</w:t>
            </w:r>
          </w:p>
          <w:p w14:paraId="1082A6E5" w14:textId="77777777" w:rsidR="00904DB0" w:rsidRPr="00990127" w:rsidRDefault="00904DB0" w:rsidP="00904DB0">
            <w:pPr>
              <w:pStyle w:val="ListParagraph"/>
              <w:numPr>
                <w:ilvl w:val="0"/>
                <w:numId w:val="45"/>
              </w:numPr>
              <w:tabs>
                <w:tab w:val="left" w:pos="518"/>
                <w:tab w:val="left" w:pos="1710"/>
              </w:tabs>
              <w:spacing w:line="276" w:lineRule="auto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Внесение изменений в содержание до 10 страниц в месяц </w:t>
            </w:r>
          </w:p>
          <w:p w14:paraId="7F494F38" w14:textId="77777777" w:rsidR="00904DB0" w:rsidRPr="00990127" w:rsidRDefault="00904DB0" w:rsidP="00904DB0">
            <w:pPr>
              <w:pStyle w:val="ListParagraph"/>
              <w:numPr>
                <w:ilvl w:val="0"/>
                <w:numId w:val="45"/>
              </w:numPr>
              <w:tabs>
                <w:tab w:val="left" w:pos="518"/>
                <w:tab w:val="left" w:pos="1710"/>
              </w:tabs>
              <w:spacing w:line="276" w:lineRule="auto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Размещение до 10 новых предоставленных статей в месяц </w:t>
            </w:r>
          </w:p>
          <w:p w14:paraId="3A7101BE" w14:textId="77777777" w:rsidR="00904DB0" w:rsidRPr="00990127" w:rsidRDefault="00904DB0" w:rsidP="00904DB0">
            <w:pPr>
              <w:pStyle w:val="ListParagraph"/>
              <w:numPr>
                <w:ilvl w:val="0"/>
                <w:numId w:val="45"/>
              </w:numPr>
              <w:tabs>
                <w:tab w:val="left" w:pos="518"/>
                <w:tab w:val="left" w:pos="1710"/>
              </w:tabs>
              <w:spacing w:line="276" w:lineRule="auto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Размещение до 20 новых мероприятий в месяц </w:t>
            </w:r>
          </w:p>
          <w:p w14:paraId="1C5CAD2B" w14:textId="77777777" w:rsidR="00904DB0" w:rsidRPr="00990127" w:rsidRDefault="00904DB0" w:rsidP="00904DB0">
            <w:pPr>
              <w:pStyle w:val="ListParagraph"/>
              <w:numPr>
                <w:ilvl w:val="0"/>
                <w:numId w:val="45"/>
              </w:numPr>
              <w:tabs>
                <w:tab w:val="left" w:pos="518"/>
                <w:tab w:val="left" w:pos="1710"/>
              </w:tabs>
              <w:spacing w:line="276" w:lineRule="auto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Создание контента до 4 текстовых статей на английском языке в месяц </w:t>
            </w:r>
          </w:p>
          <w:p w14:paraId="2A6C079D" w14:textId="77777777" w:rsidR="00904DB0" w:rsidRPr="00990127" w:rsidRDefault="00904DB0" w:rsidP="00904DB0">
            <w:pPr>
              <w:pStyle w:val="ListParagraph"/>
              <w:numPr>
                <w:ilvl w:val="0"/>
                <w:numId w:val="45"/>
              </w:numPr>
              <w:tabs>
                <w:tab w:val="left" w:pos="518"/>
                <w:tab w:val="left" w:pos="1710"/>
              </w:tabs>
              <w:spacing w:line="276" w:lineRule="auto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Перевод до 4 статей с английского на армянский, русский, французский и немецкий языки в месяц </w:t>
            </w:r>
          </w:p>
          <w:p w14:paraId="0D6CE655" w14:textId="77777777" w:rsidR="00904DB0" w:rsidRPr="00990127" w:rsidRDefault="00904DB0" w:rsidP="00904DB0">
            <w:pPr>
              <w:pStyle w:val="ListParagraph"/>
              <w:numPr>
                <w:ilvl w:val="0"/>
                <w:numId w:val="45"/>
              </w:numPr>
              <w:tabs>
                <w:tab w:val="left" w:pos="518"/>
                <w:tab w:val="left" w:pos="1710"/>
              </w:tabs>
              <w:spacing w:line="276" w:lineRule="auto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Обработка и оптимизация изображений и видеоматериалов в новом или обновлённом контенте </w:t>
            </w:r>
          </w:p>
          <w:p w14:paraId="25CD0B9E" w14:textId="77777777" w:rsidR="00904DB0" w:rsidRPr="00990127" w:rsidRDefault="00904DB0" w:rsidP="00904DB0">
            <w:pPr>
              <w:pStyle w:val="ListParagraph"/>
              <w:numPr>
                <w:ilvl w:val="0"/>
                <w:numId w:val="45"/>
              </w:numPr>
              <w:tabs>
                <w:tab w:val="left" w:pos="518"/>
                <w:tab w:val="left" w:pos="1710"/>
              </w:tabs>
              <w:spacing w:line="276" w:lineRule="auto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Удаление статей, мероприятий и блог-публикаций по мере необходимости</w:t>
            </w:r>
          </w:p>
          <w:p w14:paraId="464383D7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Обновление и перевод контента туристических подразделов сайта (музеи, впечатления/активности, природные достопримечательности и др.) с армянского языка на все языки, представленные на сайте </w:t>
            </w:r>
          </w:p>
          <w:p w14:paraId="2725A7F9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Проведение исследования и составление карты ключевых слов для веб-сайта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Armenia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.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travel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</w:t>
            </w:r>
          </w:p>
          <w:p w14:paraId="6AA9BF44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Формирование ежемесячного плана работ для веб-сайта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Armenia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.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travel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с использованием инструмента управления проектами (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project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management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tool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) </w:t>
            </w:r>
          </w:p>
          <w:p w14:paraId="0D1B7C4E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Анализ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SEO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-состояния веб-сайта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Armenia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.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travel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для поисковых систем </w:t>
            </w:r>
          </w:p>
          <w:p w14:paraId="727C85B0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Глобальная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SEO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-оптимизация веб-сайта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Armenia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.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travel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для внешних систем </w:t>
            </w:r>
          </w:p>
          <w:p w14:paraId="2E21AA79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lastRenderedPageBreak/>
              <w:t>SEO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-оптимизация существующих текстов на сайте </w:t>
            </w:r>
          </w:p>
          <w:p w14:paraId="5C95AF69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SEO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-оптимизация новых статей и публикаций </w:t>
            </w:r>
          </w:p>
          <w:p w14:paraId="7577259C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Ежемесячный технический аудит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SEO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и устранение выявленных проблем </w:t>
            </w:r>
          </w:p>
          <w:p w14:paraId="76EAC309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Улучшение пользовательского опыта (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User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Experience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) </w:t>
            </w:r>
          </w:p>
          <w:p w14:paraId="274929BB" w14:textId="77777777" w:rsidR="00904DB0" w:rsidRPr="00990127" w:rsidRDefault="00904DB0" w:rsidP="00904DB0">
            <w:pPr>
              <w:pStyle w:val="ListParagraph"/>
              <w:numPr>
                <w:ilvl w:val="0"/>
                <w:numId w:val="40"/>
              </w:numPr>
              <w:tabs>
                <w:tab w:val="left" w:pos="248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Внедрение в веб-сайт виртуального помощника на основе искусственного интеллекта (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AI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chatbot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) в течение не более чем 20 дней с момента заключения договора, который будет способен генерировать ответы в соответствии с контентом, размещённым на сайте. Система должна иметь чёткие механизмы минимизации генерации неточной информации, при этом в своих ответах отдавать абсолютный приоритет данным, утверждённым Комитетом по туризму. Чат-бот должен обеспечивать официальный, дружелюбный тон общения и быстрые ответы, а также, при возможности, предоставлять туристам актуальную информацию с соответствующими ссылками на страницы сайта.</w:t>
            </w:r>
          </w:p>
          <w:p w14:paraId="3CD2AF58" w14:textId="77777777" w:rsidR="00904DB0" w:rsidRPr="00990127" w:rsidRDefault="00904DB0" w:rsidP="006364EC">
            <w:pPr>
              <w:tabs>
                <w:tab w:val="left" w:pos="248"/>
              </w:tabs>
              <w:spacing w:line="276" w:lineRule="auto"/>
              <w:ind w:left="92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По требованию Комитета по туризму услуга виртуального помощника (</w:t>
            </w:r>
            <w:r w:rsidRPr="00990127">
              <w:rPr>
                <w:rFonts w:eastAsia="Tahoma"/>
                <w:sz w:val="19"/>
                <w:szCs w:val="19"/>
              </w:rPr>
              <w:t>AI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eastAsia="Tahoma"/>
                <w:sz w:val="19"/>
                <w:szCs w:val="19"/>
              </w:rPr>
              <w:t>chatbot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>) должна обеспечивать следующее:</w:t>
            </w:r>
          </w:p>
          <w:p w14:paraId="799D9696" w14:textId="77777777" w:rsidR="00904DB0" w:rsidRPr="00990127" w:rsidRDefault="00904DB0" w:rsidP="00904DB0">
            <w:pPr>
              <w:pStyle w:val="ListParagraph"/>
              <w:numPr>
                <w:ilvl w:val="0"/>
                <w:numId w:val="46"/>
              </w:numPr>
              <w:tabs>
                <w:tab w:val="left" w:pos="166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Постоянно видимая кнопка чата (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chat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button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), оптимизированная для мобильных и настольных устройств </w:t>
            </w:r>
          </w:p>
          <w:p w14:paraId="2DA6ED9B" w14:textId="77777777" w:rsidR="00904DB0" w:rsidRPr="00990127" w:rsidRDefault="00904DB0" w:rsidP="00904DB0">
            <w:pPr>
              <w:pStyle w:val="ListParagraph"/>
              <w:numPr>
                <w:ilvl w:val="0"/>
                <w:numId w:val="46"/>
              </w:numPr>
              <w:tabs>
                <w:tab w:val="left" w:pos="166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Динамическая многоязычная коммуникация: чат-бот должен автоматически распознавать язык, введённый пользователем, и генерировать ответы на том же языке, не ограничиваясь только официальными языками сайта. Общение должно быть плавным и в текстовом формате </w:t>
            </w:r>
          </w:p>
          <w:p w14:paraId="77F6298C" w14:textId="77777777" w:rsidR="00904DB0" w:rsidRPr="00990127" w:rsidRDefault="00904DB0" w:rsidP="00904DB0">
            <w:pPr>
              <w:pStyle w:val="ListParagraph"/>
              <w:numPr>
                <w:ilvl w:val="0"/>
                <w:numId w:val="46"/>
              </w:numPr>
              <w:tabs>
                <w:tab w:val="left" w:pos="166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Редактирование приветственного сообщения: возможность самостоятельно изменять текст приветственного сообщения (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welcome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</w:rPr>
              <w:t>message</w:t>
            </w: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) через панель управления системой в любое время </w:t>
            </w:r>
          </w:p>
          <w:p w14:paraId="39A4E2AF" w14:textId="77777777" w:rsidR="00904DB0" w:rsidRPr="00990127" w:rsidRDefault="00904DB0" w:rsidP="00904DB0">
            <w:pPr>
              <w:pStyle w:val="ListParagraph"/>
              <w:numPr>
                <w:ilvl w:val="0"/>
                <w:numId w:val="46"/>
              </w:numPr>
              <w:tabs>
                <w:tab w:val="left" w:pos="166"/>
              </w:tabs>
              <w:spacing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 xml:space="preserve">Детализация разговоров и геолокация: в каждом окне диалога должны отображаться страна пользователя, а также точная дата и время отправки и получения каждого отдельного сообщения </w:t>
            </w:r>
          </w:p>
          <w:p w14:paraId="0599331D" w14:textId="77777777" w:rsidR="00904DB0" w:rsidRPr="00990127" w:rsidRDefault="00904DB0" w:rsidP="00904DB0">
            <w:pPr>
              <w:pStyle w:val="ListParagraph"/>
              <w:numPr>
                <w:ilvl w:val="0"/>
                <w:numId w:val="46"/>
              </w:numPr>
              <w:tabs>
                <w:tab w:val="left" w:pos="166"/>
              </w:tabs>
              <w:spacing w:after="0" w:line="276" w:lineRule="auto"/>
              <w:ind w:left="452"/>
              <w:jc w:val="both"/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</w:pPr>
            <w:r w:rsidRPr="00990127">
              <w:rPr>
                <w:rFonts w:ascii="Times New Roman" w:eastAsia="Tahoma" w:hAnsi="Times New Roman" w:cs="Times New Roman"/>
                <w:sz w:val="19"/>
                <w:szCs w:val="19"/>
                <w:lang w:val="ru-RU"/>
              </w:rPr>
              <w:t>Обеспечение расширенной аналитической панели, которая должна бесперебойно отображать следующие данные:</w:t>
            </w:r>
          </w:p>
          <w:p w14:paraId="614A8359" w14:textId="77777777" w:rsidR="00904DB0" w:rsidRPr="00990127" w:rsidRDefault="00904DB0" w:rsidP="00904DB0">
            <w:pPr>
              <w:numPr>
                <w:ilvl w:val="0"/>
                <w:numId w:val="39"/>
              </w:numPr>
              <w:spacing w:before="100" w:beforeAutospacing="1" w:after="100" w:afterAutospacing="1"/>
              <w:ind w:left="452"/>
              <w:jc w:val="both"/>
              <w:rPr>
                <w:sz w:val="19"/>
                <w:szCs w:val="19"/>
                <w:lang w:val="hy-AM"/>
              </w:rPr>
            </w:pPr>
            <w:r w:rsidRPr="00990127">
              <w:rPr>
                <w:sz w:val="19"/>
                <w:szCs w:val="19"/>
                <w:lang w:val="hy-AM"/>
              </w:rPr>
              <w:t xml:space="preserve">Воронка вовлечённости (Engagement Funnel): общее количество просмотров страницы (total page views), уникальные посетители (unique visitors), количество открытий чат-бота (widget opens), количество начатых диалогов (conversation starts) и общее количество сообщений (total messages) </w:t>
            </w:r>
          </w:p>
          <w:p w14:paraId="029DE6CB" w14:textId="77777777" w:rsidR="00904DB0" w:rsidRPr="00990127" w:rsidRDefault="00904DB0" w:rsidP="00904DB0">
            <w:pPr>
              <w:numPr>
                <w:ilvl w:val="0"/>
                <w:numId w:val="39"/>
              </w:numPr>
              <w:spacing w:before="100" w:beforeAutospacing="1" w:after="100" w:afterAutospacing="1"/>
              <w:ind w:left="452"/>
              <w:jc w:val="both"/>
              <w:rPr>
                <w:sz w:val="19"/>
                <w:szCs w:val="19"/>
              </w:rPr>
            </w:pPr>
            <w:proofErr w:type="spellStart"/>
            <w:r w:rsidRPr="00990127">
              <w:rPr>
                <w:sz w:val="19"/>
                <w:szCs w:val="19"/>
              </w:rPr>
              <w:t>Географическое</w:t>
            </w:r>
            <w:proofErr w:type="spellEnd"/>
            <w:r w:rsidRPr="00990127">
              <w:rPr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sz w:val="19"/>
                <w:szCs w:val="19"/>
              </w:rPr>
              <w:t>распределение</w:t>
            </w:r>
            <w:proofErr w:type="spellEnd"/>
            <w:r w:rsidRPr="00990127">
              <w:rPr>
                <w:sz w:val="19"/>
                <w:szCs w:val="19"/>
              </w:rPr>
              <w:t xml:space="preserve"> (Geographic Distribution) </w:t>
            </w:r>
          </w:p>
          <w:p w14:paraId="7EABBE14" w14:textId="77777777" w:rsidR="00904DB0" w:rsidRPr="00990127" w:rsidRDefault="00904DB0" w:rsidP="00904DB0">
            <w:pPr>
              <w:numPr>
                <w:ilvl w:val="0"/>
                <w:numId w:val="39"/>
              </w:numPr>
              <w:spacing w:before="100" w:beforeAutospacing="1" w:after="100" w:afterAutospacing="1"/>
              <w:ind w:left="452"/>
              <w:jc w:val="both"/>
              <w:rPr>
                <w:sz w:val="19"/>
                <w:szCs w:val="19"/>
                <w:lang w:val="ru-RU"/>
              </w:rPr>
            </w:pPr>
            <w:r w:rsidRPr="00990127">
              <w:rPr>
                <w:sz w:val="19"/>
                <w:szCs w:val="19"/>
                <w:lang w:val="ru-RU"/>
              </w:rPr>
              <w:t xml:space="preserve">Анализ данных по странам на основе как уникальных пользователей, так и количества диалогов </w:t>
            </w:r>
          </w:p>
          <w:p w14:paraId="1DA7F849" w14:textId="77777777" w:rsidR="00904DB0" w:rsidRPr="00990127" w:rsidRDefault="00904DB0" w:rsidP="00904DB0">
            <w:pPr>
              <w:numPr>
                <w:ilvl w:val="0"/>
                <w:numId w:val="39"/>
              </w:numPr>
              <w:spacing w:before="100" w:beforeAutospacing="1" w:after="100" w:afterAutospacing="1"/>
              <w:ind w:left="452"/>
              <w:jc w:val="both"/>
              <w:rPr>
                <w:sz w:val="19"/>
                <w:szCs w:val="19"/>
                <w:lang w:val="ru-RU"/>
              </w:rPr>
            </w:pPr>
            <w:r w:rsidRPr="00990127">
              <w:rPr>
                <w:sz w:val="19"/>
                <w:szCs w:val="19"/>
                <w:lang w:val="ru-RU"/>
              </w:rPr>
              <w:t>Распределение по устройствам (</w:t>
            </w:r>
            <w:r w:rsidRPr="00990127">
              <w:rPr>
                <w:sz w:val="19"/>
                <w:szCs w:val="19"/>
              </w:rPr>
              <w:t>Device</w:t>
            </w:r>
            <w:r w:rsidRPr="00990127">
              <w:rPr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sz w:val="19"/>
                <w:szCs w:val="19"/>
              </w:rPr>
              <w:t>Type</w:t>
            </w:r>
            <w:r w:rsidRPr="00990127">
              <w:rPr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sz w:val="19"/>
                <w:szCs w:val="19"/>
              </w:rPr>
              <w:t>Distribution</w:t>
            </w:r>
            <w:r w:rsidRPr="00990127">
              <w:rPr>
                <w:sz w:val="19"/>
                <w:szCs w:val="19"/>
                <w:lang w:val="ru-RU"/>
              </w:rPr>
              <w:t>): анализ используемых устройств (</w:t>
            </w:r>
            <w:r w:rsidRPr="00990127">
              <w:rPr>
                <w:sz w:val="19"/>
                <w:szCs w:val="19"/>
              </w:rPr>
              <w:t>Mobile</w:t>
            </w:r>
            <w:r w:rsidRPr="00990127">
              <w:rPr>
                <w:sz w:val="19"/>
                <w:szCs w:val="19"/>
                <w:lang w:val="ru-RU"/>
              </w:rPr>
              <w:t>/</w:t>
            </w:r>
            <w:r w:rsidRPr="00990127">
              <w:rPr>
                <w:sz w:val="19"/>
                <w:szCs w:val="19"/>
              </w:rPr>
              <w:t>Desktop</w:t>
            </w:r>
            <w:r w:rsidRPr="00990127">
              <w:rPr>
                <w:sz w:val="19"/>
                <w:szCs w:val="19"/>
                <w:lang w:val="ru-RU"/>
              </w:rPr>
              <w:t>/</w:t>
            </w:r>
            <w:r w:rsidRPr="00990127">
              <w:rPr>
                <w:sz w:val="19"/>
                <w:szCs w:val="19"/>
              </w:rPr>
              <w:t>Tablet</w:t>
            </w:r>
            <w:r w:rsidRPr="00990127">
              <w:rPr>
                <w:sz w:val="19"/>
                <w:szCs w:val="19"/>
                <w:lang w:val="ru-RU"/>
              </w:rPr>
              <w:t xml:space="preserve">) по количеству уникальных пользователей и диалогов </w:t>
            </w:r>
          </w:p>
          <w:p w14:paraId="4FECCC07" w14:textId="77777777" w:rsidR="00904DB0" w:rsidRPr="00990127" w:rsidRDefault="00904DB0" w:rsidP="00904DB0">
            <w:pPr>
              <w:numPr>
                <w:ilvl w:val="0"/>
                <w:numId w:val="39"/>
              </w:numPr>
              <w:spacing w:before="100" w:beforeAutospacing="1" w:after="100" w:afterAutospacing="1"/>
              <w:ind w:left="452"/>
              <w:jc w:val="both"/>
              <w:rPr>
                <w:sz w:val="19"/>
                <w:szCs w:val="19"/>
                <w:lang w:val="ru-RU"/>
              </w:rPr>
            </w:pPr>
            <w:r w:rsidRPr="00990127">
              <w:rPr>
                <w:sz w:val="19"/>
                <w:szCs w:val="19"/>
                <w:lang w:val="ru-RU"/>
              </w:rPr>
              <w:t>Гибкая фильтрация по периодам (</w:t>
            </w:r>
            <w:r w:rsidRPr="00990127">
              <w:rPr>
                <w:sz w:val="19"/>
                <w:szCs w:val="19"/>
              </w:rPr>
              <w:t>Date</w:t>
            </w:r>
            <w:r w:rsidRPr="00990127">
              <w:rPr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sz w:val="19"/>
                <w:szCs w:val="19"/>
              </w:rPr>
              <w:t>Range</w:t>
            </w:r>
            <w:r w:rsidRPr="00990127">
              <w:rPr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sz w:val="19"/>
                <w:szCs w:val="19"/>
              </w:rPr>
              <w:t>Picker</w:t>
            </w:r>
            <w:r w:rsidRPr="00990127">
              <w:rPr>
                <w:sz w:val="19"/>
                <w:szCs w:val="19"/>
                <w:lang w:val="ru-RU"/>
              </w:rPr>
              <w:t>): все вышеуказанные метрики должны иметь возможность фильтрации с готовыми шаблонами (1 день, 7 дней, 30 дней, 90 дней, 180 дней, 360 дней), а также функцией произвольного выбора периода (</w:t>
            </w:r>
            <w:r w:rsidRPr="00990127">
              <w:rPr>
                <w:sz w:val="19"/>
                <w:szCs w:val="19"/>
              </w:rPr>
              <w:t>custom</w:t>
            </w:r>
            <w:r w:rsidRPr="00990127">
              <w:rPr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sz w:val="19"/>
                <w:szCs w:val="19"/>
              </w:rPr>
              <w:t>date</w:t>
            </w:r>
            <w:r w:rsidRPr="00990127">
              <w:rPr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sz w:val="19"/>
                <w:szCs w:val="19"/>
              </w:rPr>
              <w:t>range</w:t>
            </w:r>
            <w:r w:rsidRPr="00990127">
              <w:rPr>
                <w:sz w:val="19"/>
                <w:szCs w:val="19"/>
                <w:lang w:val="ru-RU"/>
              </w:rPr>
              <w:t xml:space="preserve">) </w:t>
            </w:r>
          </w:p>
          <w:p w14:paraId="4A5C1BA2" w14:textId="77777777" w:rsidR="00904DB0" w:rsidRPr="00990127" w:rsidRDefault="00904DB0" w:rsidP="00904DB0">
            <w:pPr>
              <w:numPr>
                <w:ilvl w:val="0"/>
                <w:numId w:val="47"/>
              </w:numPr>
              <w:tabs>
                <w:tab w:val="clear" w:pos="720"/>
                <w:tab w:val="left" w:pos="166"/>
              </w:tabs>
              <w:spacing w:line="276" w:lineRule="auto"/>
              <w:ind w:left="45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lastRenderedPageBreak/>
              <w:t xml:space="preserve">Предоставление информации о туристических и культурных мероприятиях и фестивалях, размещённых на сайте и в интернете, включая расписание и соответствующие ссылки (предоставляемая информация подлежит согласованию с Комитетом по туризму) </w:t>
            </w:r>
          </w:p>
          <w:p w14:paraId="4A9CEFB1" w14:textId="77777777" w:rsidR="00904DB0" w:rsidRPr="00990127" w:rsidRDefault="00904DB0" w:rsidP="00904DB0">
            <w:pPr>
              <w:numPr>
                <w:ilvl w:val="0"/>
                <w:numId w:val="47"/>
              </w:numPr>
              <w:tabs>
                <w:tab w:val="clear" w:pos="720"/>
                <w:tab w:val="left" w:pos="166"/>
              </w:tabs>
              <w:spacing w:line="276" w:lineRule="auto"/>
              <w:ind w:left="45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Предоставление информации о туристических маршрутах, городах, сёлах, населённых пунктах, гастротуризме, энотуризме, приключенческом и других видах туризма, а также о туристических продуктах и преимуществах </w:t>
            </w:r>
          </w:p>
          <w:p w14:paraId="01A42AFA" w14:textId="77777777" w:rsidR="00904DB0" w:rsidRPr="00990127" w:rsidRDefault="00904DB0" w:rsidP="00904DB0">
            <w:pPr>
              <w:numPr>
                <w:ilvl w:val="0"/>
                <w:numId w:val="47"/>
              </w:numPr>
              <w:tabs>
                <w:tab w:val="clear" w:pos="720"/>
                <w:tab w:val="left" w:pos="166"/>
              </w:tabs>
              <w:spacing w:line="276" w:lineRule="auto"/>
              <w:ind w:left="45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Предоставление информации о визах и правилах въезда с соответствующими ссылками </w:t>
            </w:r>
          </w:p>
          <w:p w14:paraId="12116BDA" w14:textId="77777777" w:rsidR="00904DB0" w:rsidRPr="00990127" w:rsidRDefault="00904DB0" w:rsidP="00904DB0">
            <w:pPr>
              <w:numPr>
                <w:ilvl w:val="0"/>
                <w:numId w:val="47"/>
              </w:numPr>
              <w:tabs>
                <w:tab w:val="clear" w:pos="720"/>
                <w:tab w:val="left" w:pos="166"/>
              </w:tabs>
              <w:spacing w:line="276" w:lineRule="auto"/>
              <w:ind w:left="452"/>
              <w:jc w:val="both"/>
              <w:rPr>
                <w:rFonts w:eastAsia="Tahoma"/>
                <w:sz w:val="19"/>
                <w:szCs w:val="19"/>
              </w:rPr>
            </w:pPr>
            <w:proofErr w:type="spellStart"/>
            <w:r w:rsidRPr="00990127">
              <w:rPr>
                <w:rFonts w:eastAsia="Tahoma"/>
                <w:sz w:val="19"/>
                <w:szCs w:val="19"/>
              </w:rPr>
              <w:t>Предоставление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информации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о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транспорте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</w:p>
          <w:p w14:paraId="4163320F" w14:textId="77777777" w:rsidR="00904DB0" w:rsidRPr="00990127" w:rsidRDefault="00904DB0" w:rsidP="00904DB0">
            <w:pPr>
              <w:numPr>
                <w:ilvl w:val="0"/>
                <w:numId w:val="47"/>
              </w:numPr>
              <w:tabs>
                <w:tab w:val="clear" w:pos="720"/>
                <w:tab w:val="left" w:pos="166"/>
              </w:tabs>
              <w:spacing w:line="276" w:lineRule="auto"/>
              <w:ind w:left="452"/>
              <w:jc w:val="both"/>
              <w:rPr>
                <w:rFonts w:eastAsia="Tahoma"/>
                <w:sz w:val="19"/>
                <w:szCs w:val="19"/>
              </w:rPr>
            </w:pPr>
            <w:proofErr w:type="spellStart"/>
            <w:r w:rsidRPr="00990127">
              <w:rPr>
                <w:rFonts w:eastAsia="Tahoma"/>
                <w:sz w:val="19"/>
                <w:szCs w:val="19"/>
              </w:rPr>
              <w:t>Предоставление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информации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о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погодных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условиях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</w:p>
          <w:p w14:paraId="158440B5" w14:textId="77777777" w:rsidR="00904DB0" w:rsidRPr="00990127" w:rsidRDefault="00904DB0" w:rsidP="00904DB0">
            <w:pPr>
              <w:numPr>
                <w:ilvl w:val="0"/>
                <w:numId w:val="47"/>
              </w:numPr>
              <w:tabs>
                <w:tab w:val="clear" w:pos="720"/>
                <w:tab w:val="left" w:pos="166"/>
              </w:tabs>
              <w:spacing w:line="276" w:lineRule="auto"/>
              <w:ind w:left="45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Предоставление статистических данных по требованию Комитета по туризму </w:t>
            </w:r>
          </w:p>
          <w:p w14:paraId="0DB3140F" w14:textId="77777777" w:rsidR="00904DB0" w:rsidRPr="00990127" w:rsidRDefault="00904DB0" w:rsidP="00904DB0">
            <w:pPr>
              <w:numPr>
                <w:ilvl w:val="0"/>
                <w:numId w:val="47"/>
              </w:numPr>
              <w:tabs>
                <w:tab w:val="clear" w:pos="720"/>
                <w:tab w:val="left" w:pos="166"/>
              </w:tabs>
              <w:spacing w:line="276" w:lineRule="auto"/>
              <w:ind w:left="452"/>
              <w:jc w:val="both"/>
              <w:rPr>
                <w:rFonts w:eastAsia="Tahoma"/>
                <w:sz w:val="19"/>
                <w:szCs w:val="19"/>
              </w:rPr>
            </w:pPr>
            <w:proofErr w:type="spellStart"/>
            <w:r w:rsidRPr="00990127">
              <w:rPr>
                <w:rFonts w:eastAsia="Tahoma"/>
                <w:sz w:val="19"/>
                <w:szCs w:val="19"/>
              </w:rPr>
              <w:t>Регулярное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обновление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  <w:proofErr w:type="spellStart"/>
            <w:r w:rsidRPr="00990127">
              <w:rPr>
                <w:rFonts w:eastAsia="Tahoma"/>
                <w:sz w:val="19"/>
                <w:szCs w:val="19"/>
              </w:rPr>
              <w:t>информации</w:t>
            </w:r>
            <w:proofErr w:type="spellEnd"/>
            <w:r w:rsidRPr="00990127">
              <w:rPr>
                <w:rFonts w:eastAsia="Tahoma"/>
                <w:sz w:val="19"/>
                <w:szCs w:val="19"/>
              </w:rPr>
              <w:t xml:space="preserve"> </w:t>
            </w:r>
          </w:p>
          <w:p w14:paraId="2A152EAF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</w:p>
          <w:p w14:paraId="09ACC200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21)</w:t>
            </w:r>
            <w:r w:rsidRPr="00990127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>Виджет погоды (</w:t>
            </w:r>
            <w:r w:rsidRPr="00990127">
              <w:rPr>
                <w:rFonts w:eastAsia="Tahoma"/>
                <w:sz w:val="19"/>
                <w:szCs w:val="19"/>
              </w:rPr>
              <w:t>weather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eastAsia="Tahoma"/>
                <w:sz w:val="19"/>
                <w:szCs w:val="19"/>
              </w:rPr>
              <w:t>widget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>), отображающий погодные условия в различных регионах/городах Армении, с возможностью выбора любого населённого пункта Армении для проверки погоды.</w:t>
            </w:r>
          </w:p>
          <w:p w14:paraId="439B25FC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22)</w:t>
            </w:r>
            <w:r w:rsidRPr="00990127">
              <w:rPr>
                <w:rFonts w:eastAsia="Tahoma"/>
                <w:b/>
                <w:bCs/>
                <w:sz w:val="19"/>
                <w:szCs w:val="19"/>
                <w:lang w:val="ru-RU"/>
              </w:rPr>
              <w:t xml:space="preserve">  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Обслуживание сайта на тех же условиях в течение не менее 1 месяца после завершения договора.</w:t>
            </w:r>
          </w:p>
          <w:p w14:paraId="320CFFED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23) </w:t>
            </w:r>
            <w:r w:rsidRPr="00990127">
              <w:rPr>
                <w:sz w:val="19"/>
                <w:szCs w:val="19"/>
                <w:lang w:val="ru-RU"/>
              </w:rPr>
              <w:t xml:space="preserve"> 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Обеспечить соответствие сайта </w:t>
            </w:r>
            <w:r w:rsidRPr="00990127">
              <w:rPr>
                <w:rFonts w:eastAsia="Tahoma"/>
                <w:sz w:val="19"/>
                <w:szCs w:val="19"/>
              </w:rPr>
              <w:t>Armenia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>.</w:t>
            </w:r>
            <w:r w:rsidRPr="00990127">
              <w:rPr>
                <w:rFonts w:eastAsia="Tahoma"/>
                <w:sz w:val="19"/>
                <w:szCs w:val="19"/>
              </w:rPr>
              <w:t>Travel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требованиям стандарта доступности </w:t>
            </w:r>
            <w:r w:rsidRPr="00990127">
              <w:rPr>
                <w:rFonts w:eastAsia="Tahoma"/>
                <w:sz w:val="19"/>
                <w:szCs w:val="19"/>
              </w:rPr>
              <w:t>WCAG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2.1 уровня </w:t>
            </w:r>
            <w:r w:rsidRPr="00990127">
              <w:rPr>
                <w:rFonts w:eastAsia="Tahoma"/>
                <w:sz w:val="19"/>
                <w:szCs w:val="19"/>
              </w:rPr>
              <w:t>AA</w:t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в соответствии с рекомендациями, изложенными по следующей ссылке: </w:t>
            </w:r>
            <w:r>
              <w:fldChar w:fldCharType="begin"/>
            </w:r>
            <w:r>
              <w:instrText>HYPERLINK</w:instrText>
            </w:r>
            <w:r w:rsidRPr="00904DB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4DB0">
              <w:rPr>
                <w:lang w:val="ru-RU"/>
              </w:rPr>
              <w:instrText>://</w:instrText>
            </w:r>
            <w:r>
              <w:instrText>www</w:instrText>
            </w:r>
            <w:r w:rsidRPr="00904DB0">
              <w:rPr>
                <w:lang w:val="ru-RU"/>
              </w:rPr>
              <w:instrText>.</w:instrText>
            </w:r>
            <w:r>
              <w:instrText>w</w:instrText>
            </w:r>
            <w:r w:rsidRPr="00904DB0">
              <w:rPr>
                <w:lang w:val="ru-RU"/>
              </w:rPr>
              <w:instrText>3.</w:instrText>
            </w:r>
            <w:r>
              <w:instrText>org</w:instrText>
            </w:r>
            <w:r w:rsidRPr="00904DB0">
              <w:rPr>
                <w:lang w:val="ru-RU"/>
              </w:rPr>
              <w:instrText>/</w:instrText>
            </w:r>
            <w:r>
              <w:instrText>TR</w:instrText>
            </w:r>
            <w:r w:rsidRPr="00904DB0">
              <w:rPr>
                <w:lang w:val="ru-RU"/>
              </w:rPr>
              <w:instrText>/</w:instrText>
            </w:r>
            <w:r>
              <w:instrText>WCAG</w:instrText>
            </w:r>
            <w:r w:rsidRPr="00904DB0">
              <w:rPr>
                <w:lang w:val="ru-RU"/>
              </w:rPr>
              <w:instrText>21/"</w:instrText>
            </w:r>
            <w:r>
              <w:fldChar w:fldCharType="separate"/>
            </w:r>
            <w:r w:rsidRPr="00990127">
              <w:rPr>
                <w:rStyle w:val="Hyperlink"/>
                <w:rFonts w:eastAsia="Tahoma"/>
                <w:sz w:val="19"/>
                <w:szCs w:val="19"/>
              </w:rPr>
              <w:t>https</w:t>
            </w:r>
            <w:r w:rsidRPr="00990127">
              <w:rPr>
                <w:rStyle w:val="Hyperlink"/>
                <w:rFonts w:eastAsia="Tahoma"/>
                <w:sz w:val="19"/>
                <w:szCs w:val="19"/>
                <w:lang w:val="ru-RU"/>
              </w:rPr>
              <w:t>://</w:t>
            </w:r>
            <w:r w:rsidRPr="00990127">
              <w:rPr>
                <w:rStyle w:val="Hyperlink"/>
                <w:rFonts w:eastAsia="Tahoma"/>
                <w:sz w:val="19"/>
                <w:szCs w:val="19"/>
              </w:rPr>
              <w:t>www</w:t>
            </w:r>
            <w:r w:rsidRPr="00990127">
              <w:rPr>
                <w:rStyle w:val="Hyperlink"/>
                <w:rFonts w:eastAsia="Tahoma"/>
                <w:sz w:val="19"/>
                <w:szCs w:val="19"/>
                <w:lang w:val="ru-RU"/>
              </w:rPr>
              <w:t>.</w:t>
            </w:r>
            <w:r w:rsidRPr="00990127">
              <w:rPr>
                <w:rStyle w:val="Hyperlink"/>
                <w:rFonts w:eastAsia="Tahoma"/>
                <w:sz w:val="19"/>
                <w:szCs w:val="19"/>
              </w:rPr>
              <w:t>w</w:t>
            </w:r>
            <w:r w:rsidRPr="00990127">
              <w:rPr>
                <w:rStyle w:val="Hyperlink"/>
                <w:rFonts w:eastAsia="Tahoma"/>
                <w:sz w:val="19"/>
                <w:szCs w:val="19"/>
                <w:lang w:val="ru-RU"/>
              </w:rPr>
              <w:t>3.</w:t>
            </w:r>
            <w:r w:rsidRPr="00990127">
              <w:rPr>
                <w:rStyle w:val="Hyperlink"/>
                <w:rFonts w:eastAsia="Tahoma"/>
                <w:sz w:val="19"/>
                <w:szCs w:val="19"/>
              </w:rPr>
              <w:t>org</w:t>
            </w:r>
            <w:r w:rsidRPr="00990127">
              <w:rPr>
                <w:rStyle w:val="Hyperlink"/>
                <w:rFonts w:eastAsia="Tahoma"/>
                <w:sz w:val="19"/>
                <w:szCs w:val="19"/>
                <w:lang w:val="ru-RU"/>
              </w:rPr>
              <w:t>/</w:t>
            </w:r>
            <w:r w:rsidRPr="00990127">
              <w:rPr>
                <w:rStyle w:val="Hyperlink"/>
                <w:rFonts w:eastAsia="Tahoma"/>
                <w:sz w:val="19"/>
                <w:szCs w:val="19"/>
              </w:rPr>
              <w:t>TR</w:t>
            </w:r>
            <w:r w:rsidRPr="00990127">
              <w:rPr>
                <w:rStyle w:val="Hyperlink"/>
                <w:rFonts w:eastAsia="Tahoma"/>
                <w:sz w:val="19"/>
                <w:szCs w:val="19"/>
                <w:lang w:val="ru-RU"/>
              </w:rPr>
              <w:t>/</w:t>
            </w:r>
            <w:r w:rsidRPr="00990127">
              <w:rPr>
                <w:rStyle w:val="Hyperlink"/>
                <w:rFonts w:eastAsia="Tahoma"/>
                <w:sz w:val="19"/>
                <w:szCs w:val="19"/>
              </w:rPr>
              <w:t>WCAG</w:t>
            </w:r>
            <w:r w:rsidRPr="00990127">
              <w:rPr>
                <w:rStyle w:val="Hyperlink"/>
                <w:rFonts w:eastAsia="Tahoma"/>
                <w:sz w:val="19"/>
                <w:szCs w:val="19"/>
                <w:lang w:val="ru-RU"/>
              </w:rPr>
              <w:t>21/</w:t>
            </w:r>
            <w:r>
              <w:fldChar w:fldCharType="end"/>
            </w: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 </w:t>
            </w:r>
          </w:p>
          <w:p w14:paraId="37C2F699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24)  Обеспечить доступ к системам уведомления в сфере туризма, находящимся в ведении Комитета по туризму, а также при необходимости обеспечить их техническое обслуживание и проведение работ по устранению неисправностей в случае возникновения сбоев в их работе,  включая:</w:t>
            </w:r>
          </w:p>
          <w:p w14:paraId="4D7B1AB5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 xml:space="preserve">- непрерывный мониторинг работы систем и устранение возникающих сбоев; </w:t>
            </w:r>
          </w:p>
          <w:p w14:paraId="06BC6467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техническое сопровождение и поддержку систем;</w:t>
            </w:r>
          </w:p>
          <w:p w14:paraId="0464844F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выявление и исправление ошибок;</w:t>
            </w:r>
          </w:p>
          <w:p w14:paraId="1F3489B7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внесение изменений в настройки платформ по мере необходимости;</w:t>
            </w:r>
          </w:p>
          <w:p w14:paraId="3D94021B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реализацию незначительных функциональных изменений и улучшений без изменения архитектуры системы;</w:t>
            </w:r>
          </w:p>
          <w:p w14:paraId="72218A5E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внедрение обновлений Low-Code/No-Code платформы и обеспечение их совместимости;</w:t>
            </w:r>
          </w:p>
          <w:p w14:paraId="0BC619B5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обеспечение процессов резервного копирования и восстановления данных;</w:t>
            </w:r>
          </w:p>
          <w:p w14:paraId="49D4FB69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реагирование на инциденты в соответствии с установленным SLA;</w:t>
            </w:r>
          </w:p>
          <w:p w14:paraId="0ABDD000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  <w:r w:rsidRPr="00990127">
              <w:rPr>
                <w:rFonts w:eastAsia="Tahoma"/>
                <w:sz w:val="19"/>
                <w:szCs w:val="19"/>
                <w:lang w:val="ru-RU"/>
              </w:rPr>
              <w:t>- подготовку, документирование и представление периодической отчетности о выполненных работах.</w:t>
            </w:r>
          </w:p>
          <w:p w14:paraId="2EE15636" w14:textId="77777777" w:rsidR="00904DB0" w:rsidRPr="00990127" w:rsidRDefault="00904DB0" w:rsidP="006364EC">
            <w:pPr>
              <w:spacing w:line="276" w:lineRule="auto"/>
              <w:ind w:left="92"/>
              <w:jc w:val="both"/>
              <w:rPr>
                <w:rFonts w:eastAsia="Tahoma"/>
                <w:sz w:val="19"/>
                <w:szCs w:val="19"/>
                <w:lang w:val="ru-RU"/>
              </w:rPr>
            </w:pPr>
          </w:p>
          <w:p w14:paraId="15B510AA" w14:textId="77777777" w:rsidR="00904DB0" w:rsidRPr="00990127" w:rsidRDefault="00904DB0" w:rsidP="006364EC">
            <w:pPr>
              <w:spacing w:line="276" w:lineRule="auto"/>
              <w:jc w:val="both"/>
              <w:rPr>
                <w:rFonts w:eastAsia="Tahoma"/>
                <w:sz w:val="19"/>
                <w:szCs w:val="19"/>
                <w:lang w:val="hy-AM"/>
              </w:rPr>
            </w:pPr>
            <w:r w:rsidRPr="00990127">
              <w:rPr>
                <w:rFonts w:eastAsia="Tahoma"/>
                <w:sz w:val="19"/>
                <w:szCs w:val="19"/>
                <w:lang w:val="hy-AM"/>
              </w:rPr>
              <w:t xml:space="preserve">Все вышеуказанные действия подлежат согласованию с Комитетом по туризму. </w:t>
            </w:r>
          </w:p>
          <w:p w14:paraId="5E4D0254" w14:textId="77777777" w:rsidR="00904DB0" w:rsidRPr="00990127" w:rsidRDefault="00904DB0" w:rsidP="006364EC">
            <w:pPr>
              <w:spacing w:line="276" w:lineRule="auto"/>
              <w:jc w:val="both"/>
              <w:rPr>
                <w:rFonts w:eastAsiaTheme="minorHAnsi"/>
                <w:sz w:val="19"/>
                <w:szCs w:val="19"/>
                <w:lang w:val="ru-RU"/>
              </w:rPr>
            </w:pPr>
          </w:p>
        </w:tc>
        <w:tc>
          <w:tcPr>
            <w:tcW w:w="1233" w:type="dxa"/>
            <w:vAlign w:val="center"/>
          </w:tcPr>
          <w:p w14:paraId="4B5F2FAD" w14:textId="77777777" w:rsidR="00904DB0" w:rsidRPr="004B5FD7" w:rsidRDefault="00904DB0" w:rsidP="006364EC">
            <w:pPr>
              <w:jc w:val="center"/>
              <w:rPr>
                <w:rFonts w:ascii="GHEA Grapalat" w:hAnsi="GHEA Grapalat"/>
                <w:sz w:val="19"/>
                <w:szCs w:val="19"/>
                <w:lang w:val="pt-BR"/>
              </w:rPr>
            </w:pPr>
            <w:proofErr w:type="spellStart"/>
            <w:r w:rsidRPr="004B5FD7">
              <w:rPr>
                <w:rFonts w:ascii="GHEA Grapalat" w:hAnsi="GHEA Grapalat"/>
                <w:sz w:val="19"/>
                <w:szCs w:val="19"/>
                <w:lang w:eastAsia="ru-RU"/>
              </w:rPr>
              <w:lastRenderedPageBreak/>
              <w:t>драм</w:t>
            </w:r>
            <w:proofErr w:type="spellEnd"/>
          </w:p>
        </w:tc>
        <w:tc>
          <w:tcPr>
            <w:tcW w:w="1843" w:type="dxa"/>
            <w:vAlign w:val="center"/>
          </w:tcPr>
          <w:p w14:paraId="4A8C3B30" w14:textId="77777777" w:rsidR="00904DB0" w:rsidRPr="004B5FD7" w:rsidRDefault="00904DB0" w:rsidP="006364EC">
            <w:pPr>
              <w:ind w:left="-90" w:right="-108"/>
              <w:jc w:val="center"/>
              <w:rPr>
                <w:rFonts w:ascii="GHEA Grapalat" w:hAnsi="GHEA Grapalat" w:cs="Tahoma"/>
                <w:sz w:val="19"/>
                <w:szCs w:val="19"/>
              </w:rPr>
            </w:pPr>
            <w:r w:rsidRPr="004B5FD7">
              <w:rPr>
                <w:rFonts w:ascii="GHEA Grapalat" w:hAnsi="GHEA Grapalat"/>
                <w:sz w:val="19"/>
                <w:szCs w:val="19"/>
                <w:lang w:val="ru-RU" w:eastAsia="ru-RU"/>
              </w:rPr>
              <w:t xml:space="preserve">М.Мкртчяна </w:t>
            </w:r>
            <w:r w:rsidRPr="004B5FD7">
              <w:rPr>
                <w:rFonts w:ascii="GHEA Grapalat" w:hAnsi="GHEA Grapalat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14:paraId="00C78D9D" w14:textId="77777777" w:rsidR="00904DB0" w:rsidRPr="004B5FD7" w:rsidRDefault="00904DB0" w:rsidP="006364EC">
            <w:pPr>
              <w:ind w:left="-72" w:right="-63"/>
              <w:jc w:val="center"/>
              <w:rPr>
                <w:rFonts w:ascii="GHEA Grapalat" w:hAnsi="GHEA Grapalat"/>
                <w:sz w:val="19"/>
                <w:szCs w:val="19"/>
                <w:lang w:val="pt-BR"/>
              </w:rPr>
            </w:pPr>
          </w:p>
        </w:tc>
      </w:tr>
    </w:tbl>
    <w:p w14:paraId="78A9B169" w14:textId="77777777" w:rsidR="00904DB0" w:rsidRPr="00E13D87" w:rsidRDefault="00904DB0" w:rsidP="00904DB0">
      <w:pPr>
        <w:autoSpaceDE w:val="0"/>
        <w:autoSpaceDN w:val="0"/>
        <w:adjustRightInd w:val="0"/>
        <w:rPr>
          <w:rFonts w:ascii="GHEA Grapalat" w:hAnsi="GHEA Grapalat"/>
          <w:sz w:val="18"/>
          <w:szCs w:val="18"/>
          <w:lang w:val="ru-RU"/>
        </w:rPr>
      </w:pPr>
      <w:r w:rsidRPr="00E13D87">
        <w:rPr>
          <w:rFonts w:ascii="GHEA Grapalat" w:hAnsi="GHEA Grapalat"/>
          <w:sz w:val="18"/>
          <w:szCs w:val="18"/>
          <w:lang w:val="ru-RU"/>
        </w:rPr>
        <w:lastRenderedPageBreak/>
        <w:t>* Срок оказания услуг: с даты вступления договора в силу до 25 декабря 2026 года.</w:t>
      </w:r>
    </w:p>
    <w:p w14:paraId="2107F6CD" w14:textId="77777777" w:rsidR="00904DB0" w:rsidRPr="00E13D87" w:rsidRDefault="00904DB0" w:rsidP="00904DB0">
      <w:pPr>
        <w:jc w:val="both"/>
        <w:rPr>
          <w:rFonts w:ascii="Cambria Math" w:hAnsi="Cambria Math"/>
          <w:sz w:val="18"/>
          <w:szCs w:val="18"/>
          <w:lang w:val="hy-AM"/>
        </w:rPr>
      </w:pPr>
      <w:r w:rsidRPr="00E13D87">
        <w:rPr>
          <w:rFonts w:ascii="GHEA Grapalat" w:hAnsi="GHEA Grapalat"/>
          <w:sz w:val="18"/>
          <w:szCs w:val="18"/>
          <w:lang w:val="ru-RU"/>
        </w:rPr>
        <w:t>** Заказчик направляет требование об оказании услуг не менее чем за две недели до срока проведения каждого подмероприятия</w:t>
      </w:r>
      <w:r w:rsidRPr="00E13D87">
        <w:rPr>
          <w:rFonts w:ascii="Cambria Math" w:hAnsi="Cambria Math"/>
          <w:sz w:val="18"/>
          <w:szCs w:val="18"/>
          <w:lang w:val="hy-AM"/>
        </w:rPr>
        <w:t>․</w:t>
      </w:r>
    </w:p>
    <w:p w14:paraId="70C97018" w14:textId="77777777" w:rsidR="00904DB0" w:rsidRPr="00244E0E" w:rsidRDefault="00904DB0" w:rsidP="00244E0E">
      <w:pPr>
        <w:autoSpaceDE w:val="0"/>
        <w:autoSpaceDN w:val="0"/>
        <w:adjustRightInd w:val="0"/>
        <w:rPr>
          <w:rFonts w:ascii="GHEA Grapalat" w:hAnsi="GHEA Grapalat"/>
          <w:sz w:val="16"/>
          <w:szCs w:val="16"/>
          <w:lang w:val="hy-AM"/>
        </w:rPr>
      </w:pPr>
    </w:p>
    <w:sectPr w:rsidR="00904DB0" w:rsidRPr="00244E0E" w:rsidSect="00E96ACF">
      <w:pgSz w:w="15840" w:h="12240" w:orient="landscape"/>
      <w:pgMar w:top="720" w:right="1987" w:bottom="27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4B02"/>
    <w:multiLevelType w:val="multilevel"/>
    <w:tmpl w:val="B6F6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61003"/>
    <w:multiLevelType w:val="hybridMultilevel"/>
    <w:tmpl w:val="D5325824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" w15:restartNumberingAfterBreak="0">
    <w:nsid w:val="0236786A"/>
    <w:multiLevelType w:val="hybridMultilevel"/>
    <w:tmpl w:val="848667B8"/>
    <w:lvl w:ilvl="0" w:tplc="7F7E664C">
      <w:start w:val="202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95F34"/>
    <w:multiLevelType w:val="multilevel"/>
    <w:tmpl w:val="1CF06424"/>
    <w:lvl w:ilvl="0">
      <w:start w:val="1"/>
      <w:numFmt w:val="decimal"/>
      <w:lvlText w:val="%1)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59B2BF7"/>
    <w:multiLevelType w:val="hybridMultilevel"/>
    <w:tmpl w:val="127EF3F4"/>
    <w:lvl w:ilvl="0" w:tplc="0409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5" w15:restartNumberingAfterBreak="0">
    <w:nsid w:val="076E354F"/>
    <w:multiLevelType w:val="hybridMultilevel"/>
    <w:tmpl w:val="D09C7FE0"/>
    <w:lvl w:ilvl="0" w:tplc="7F7E664C">
      <w:start w:val="2025"/>
      <w:numFmt w:val="bullet"/>
      <w:lvlText w:val="-"/>
      <w:lvlJc w:val="left"/>
      <w:pPr>
        <w:ind w:left="3120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6" w15:restartNumberingAfterBreak="0">
    <w:nsid w:val="084903B2"/>
    <w:multiLevelType w:val="hybridMultilevel"/>
    <w:tmpl w:val="094CF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72653"/>
    <w:multiLevelType w:val="hybridMultilevel"/>
    <w:tmpl w:val="7C9873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B53B3"/>
    <w:multiLevelType w:val="multilevel"/>
    <w:tmpl w:val="7416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6F5F29"/>
    <w:multiLevelType w:val="hybridMultilevel"/>
    <w:tmpl w:val="C71297A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FF58C6"/>
    <w:multiLevelType w:val="hybridMultilevel"/>
    <w:tmpl w:val="232C9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B6BD5"/>
    <w:multiLevelType w:val="hybridMultilevel"/>
    <w:tmpl w:val="52B41B26"/>
    <w:lvl w:ilvl="0" w:tplc="0409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2" w15:restartNumberingAfterBreak="0">
    <w:nsid w:val="1EA9751E"/>
    <w:multiLevelType w:val="hybridMultilevel"/>
    <w:tmpl w:val="B91C1EA4"/>
    <w:lvl w:ilvl="0" w:tplc="04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3" w15:restartNumberingAfterBreak="0">
    <w:nsid w:val="1EEE351E"/>
    <w:multiLevelType w:val="hybridMultilevel"/>
    <w:tmpl w:val="0220C932"/>
    <w:lvl w:ilvl="0" w:tplc="7F7E664C">
      <w:start w:val="2025"/>
      <w:numFmt w:val="bullet"/>
      <w:lvlText w:val="-"/>
      <w:lvlJc w:val="left"/>
      <w:pPr>
        <w:ind w:left="2340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1F292854"/>
    <w:multiLevelType w:val="hybridMultilevel"/>
    <w:tmpl w:val="B8DEB8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87F57"/>
    <w:multiLevelType w:val="hybridMultilevel"/>
    <w:tmpl w:val="0D70E6B4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6" w15:restartNumberingAfterBreak="0">
    <w:nsid w:val="2436539D"/>
    <w:multiLevelType w:val="multilevel"/>
    <w:tmpl w:val="DA58D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507F5B"/>
    <w:multiLevelType w:val="hybridMultilevel"/>
    <w:tmpl w:val="3A2CFA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D5CB9"/>
    <w:multiLevelType w:val="hybridMultilevel"/>
    <w:tmpl w:val="C316DB72"/>
    <w:lvl w:ilvl="0" w:tplc="04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9" w15:restartNumberingAfterBreak="0">
    <w:nsid w:val="2D16660D"/>
    <w:multiLevelType w:val="multilevel"/>
    <w:tmpl w:val="495A5E1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31A70842"/>
    <w:multiLevelType w:val="hybridMultilevel"/>
    <w:tmpl w:val="8ACC5842"/>
    <w:lvl w:ilvl="0" w:tplc="26107816">
      <w:start w:val="15"/>
      <w:numFmt w:val="bullet"/>
      <w:lvlText w:val=""/>
      <w:lvlJc w:val="left"/>
      <w:pPr>
        <w:ind w:left="405" w:hanging="360"/>
      </w:pPr>
      <w:rPr>
        <w:rFonts w:ascii="Symbol" w:eastAsia="Calibri" w:hAnsi="Symbol" w:cs="Sylfaen" w:hint="default"/>
        <w:color w:val="000000"/>
        <w:sz w:val="20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355E2001"/>
    <w:multiLevelType w:val="hybridMultilevel"/>
    <w:tmpl w:val="FEE4061A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2" w15:restartNumberingAfterBreak="0">
    <w:nsid w:val="35A409DD"/>
    <w:multiLevelType w:val="multilevel"/>
    <w:tmpl w:val="1CF06424"/>
    <w:lvl w:ilvl="0">
      <w:start w:val="1"/>
      <w:numFmt w:val="decimal"/>
      <w:lvlText w:val="%1)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37737D77"/>
    <w:multiLevelType w:val="multilevel"/>
    <w:tmpl w:val="1BBA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C477FD"/>
    <w:multiLevelType w:val="hybridMultilevel"/>
    <w:tmpl w:val="D974DF1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38FE1B80"/>
    <w:multiLevelType w:val="multilevel"/>
    <w:tmpl w:val="84FA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E63948"/>
    <w:multiLevelType w:val="hybridMultilevel"/>
    <w:tmpl w:val="AC5E0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E7F31"/>
    <w:multiLevelType w:val="hybridMultilevel"/>
    <w:tmpl w:val="C4462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60A50"/>
    <w:multiLevelType w:val="multilevel"/>
    <w:tmpl w:val="C91A79E6"/>
    <w:lvl w:ilvl="0">
      <w:start w:val="1"/>
      <w:numFmt w:val="decimal"/>
      <w:lvlText w:val="%1)"/>
      <w:lvlJc w:val="left"/>
      <w:pPr>
        <w:ind w:left="720" w:hanging="360"/>
      </w:pPr>
      <w:rPr>
        <w:rFonts w:ascii="GHEA Grapalat" w:eastAsia="Tahoma" w:hAnsi="GHEA Grapalat" w:cs="Tahoma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445779E1"/>
    <w:multiLevelType w:val="multilevel"/>
    <w:tmpl w:val="FB8E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6C3BA7"/>
    <w:multiLevelType w:val="hybridMultilevel"/>
    <w:tmpl w:val="601A5AA4"/>
    <w:lvl w:ilvl="0" w:tplc="110A2A04">
      <w:start w:val="24"/>
      <w:numFmt w:val="bullet"/>
      <w:lvlText w:val="-"/>
      <w:lvlJc w:val="left"/>
      <w:pPr>
        <w:ind w:left="720" w:hanging="360"/>
      </w:pPr>
      <w:rPr>
        <w:rFonts w:ascii="GHEA Grapalat" w:eastAsia="Tahoma" w:hAnsi="GHEA Grapalat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D3545"/>
    <w:multiLevelType w:val="hybridMultilevel"/>
    <w:tmpl w:val="B2585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558F5"/>
    <w:multiLevelType w:val="hybridMultilevel"/>
    <w:tmpl w:val="E08E4D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70E7544"/>
    <w:multiLevelType w:val="multilevel"/>
    <w:tmpl w:val="FF04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7F4268"/>
    <w:multiLevelType w:val="hybridMultilevel"/>
    <w:tmpl w:val="091CF00E"/>
    <w:lvl w:ilvl="0" w:tplc="710086A0">
      <w:start w:val="24"/>
      <w:numFmt w:val="bullet"/>
      <w:lvlText w:val="-"/>
      <w:lvlJc w:val="left"/>
      <w:pPr>
        <w:ind w:left="720" w:hanging="360"/>
      </w:pPr>
      <w:rPr>
        <w:rFonts w:ascii="GHEA Grapalat" w:eastAsia="Tahoma" w:hAnsi="GHEA Grapalat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82F5B"/>
    <w:multiLevelType w:val="hybridMultilevel"/>
    <w:tmpl w:val="DE20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5782F"/>
    <w:multiLevelType w:val="hybridMultilevel"/>
    <w:tmpl w:val="A600CAD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BD359ED"/>
    <w:multiLevelType w:val="hybridMultilevel"/>
    <w:tmpl w:val="5402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579A1"/>
    <w:multiLevelType w:val="hybridMultilevel"/>
    <w:tmpl w:val="626414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E5A41"/>
    <w:multiLevelType w:val="hybridMultilevel"/>
    <w:tmpl w:val="2D742C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054D8"/>
    <w:multiLevelType w:val="multilevel"/>
    <w:tmpl w:val="50067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906912"/>
    <w:multiLevelType w:val="hybridMultilevel"/>
    <w:tmpl w:val="34BC6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2215C6"/>
    <w:multiLevelType w:val="multilevel"/>
    <w:tmpl w:val="F3D0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544F8D"/>
    <w:multiLevelType w:val="hybridMultilevel"/>
    <w:tmpl w:val="AFE696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5A3355"/>
    <w:multiLevelType w:val="hybridMultilevel"/>
    <w:tmpl w:val="0980D2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0864AB"/>
    <w:multiLevelType w:val="hybridMultilevel"/>
    <w:tmpl w:val="7C4E482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E62385F"/>
    <w:multiLevelType w:val="multilevel"/>
    <w:tmpl w:val="AD52A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9989822">
    <w:abstractNumId w:val="20"/>
  </w:num>
  <w:num w:numId="2" w16cid:durableId="99106669">
    <w:abstractNumId w:val="26"/>
  </w:num>
  <w:num w:numId="3" w16cid:durableId="540938212">
    <w:abstractNumId w:val="43"/>
  </w:num>
  <w:num w:numId="4" w16cid:durableId="651521060">
    <w:abstractNumId w:val="10"/>
  </w:num>
  <w:num w:numId="5" w16cid:durableId="1588727132">
    <w:abstractNumId w:val="4"/>
  </w:num>
  <w:num w:numId="6" w16cid:durableId="1374578258">
    <w:abstractNumId w:val="2"/>
  </w:num>
  <w:num w:numId="7" w16cid:durableId="1825773831">
    <w:abstractNumId w:val="5"/>
  </w:num>
  <w:num w:numId="8" w16cid:durableId="1262452000">
    <w:abstractNumId w:val="12"/>
  </w:num>
  <w:num w:numId="9" w16cid:durableId="370350481">
    <w:abstractNumId w:val="6"/>
  </w:num>
  <w:num w:numId="10" w16cid:durableId="1108966627">
    <w:abstractNumId w:val="0"/>
  </w:num>
  <w:num w:numId="11" w16cid:durableId="1658727520">
    <w:abstractNumId w:val="8"/>
  </w:num>
  <w:num w:numId="12" w16cid:durableId="707729236">
    <w:abstractNumId w:val="33"/>
  </w:num>
  <w:num w:numId="13" w16cid:durableId="633756274">
    <w:abstractNumId w:val="40"/>
  </w:num>
  <w:num w:numId="14" w16cid:durableId="1034504560">
    <w:abstractNumId w:val="16"/>
  </w:num>
  <w:num w:numId="15" w16cid:durableId="242767446">
    <w:abstractNumId w:val="29"/>
  </w:num>
  <w:num w:numId="16" w16cid:durableId="924458325">
    <w:abstractNumId w:val="23"/>
  </w:num>
  <w:num w:numId="17" w16cid:durableId="370767158">
    <w:abstractNumId w:val="27"/>
  </w:num>
  <w:num w:numId="18" w16cid:durableId="589897092">
    <w:abstractNumId w:val="7"/>
  </w:num>
  <w:num w:numId="19" w16cid:durableId="1691028203">
    <w:abstractNumId w:val="25"/>
  </w:num>
  <w:num w:numId="20" w16cid:durableId="1776749328">
    <w:abstractNumId w:val="45"/>
  </w:num>
  <w:num w:numId="21" w16cid:durableId="323822157">
    <w:abstractNumId w:val="44"/>
  </w:num>
  <w:num w:numId="22" w16cid:durableId="340159760">
    <w:abstractNumId w:val="13"/>
  </w:num>
  <w:num w:numId="23" w16cid:durableId="1821267525">
    <w:abstractNumId w:val="32"/>
  </w:num>
  <w:num w:numId="24" w16cid:durableId="2993882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9362300">
    <w:abstractNumId w:val="42"/>
  </w:num>
  <w:num w:numId="26" w16cid:durableId="1844974437">
    <w:abstractNumId w:val="24"/>
  </w:num>
  <w:num w:numId="27" w16cid:durableId="514225759">
    <w:abstractNumId w:val="36"/>
  </w:num>
  <w:num w:numId="28" w16cid:durableId="458036687">
    <w:abstractNumId w:val="21"/>
  </w:num>
  <w:num w:numId="29" w16cid:durableId="3814881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86256278">
    <w:abstractNumId w:val="19"/>
  </w:num>
  <w:num w:numId="31" w16cid:durableId="1590967623">
    <w:abstractNumId w:val="1"/>
  </w:num>
  <w:num w:numId="32" w16cid:durableId="1254778151">
    <w:abstractNumId w:val="18"/>
  </w:num>
  <w:num w:numId="33" w16cid:durableId="2043092005">
    <w:abstractNumId w:val="11"/>
  </w:num>
  <w:num w:numId="34" w16cid:durableId="193888077">
    <w:abstractNumId w:val="15"/>
  </w:num>
  <w:num w:numId="35" w16cid:durableId="1871607017">
    <w:abstractNumId w:val="30"/>
  </w:num>
  <w:num w:numId="36" w16cid:durableId="1841848437">
    <w:abstractNumId w:val="3"/>
  </w:num>
  <w:num w:numId="37" w16cid:durableId="1443842912">
    <w:abstractNumId w:val="34"/>
  </w:num>
  <w:num w:numId="38" w16cid:durableId="659314730">
    <w:abstractNumId w:val="35"/>
  </w:num>
  <w:num w:numId="39" w16cid:durableId="1068454351">
    <w:abstractNumId w:val="17"/>
  </w:num>
  <w:num w:numId="40" w16cid:durableId="1747534366">
    <w:abstractNumId w:val="39"/>
  </w:num>
  <w:num w:numId="41" w16cid:durableId="1827935178">
    <w:abstractNumId w:val="41"/>
  </w:num>
  <w:num w:numId="42" w16cid:durableId="45682880">
    <w:abstractNumId w:val="38"/>
  </w:num>
  <w:num w:numId="43" w16cid:durableId="1721705130">
    <w:abstractNumId w:val="31"/>
  </w:num>
  <w:num w:numId="44" w16cid:durableId="814906750">
    <w:abstractNumId w:val="9"/>
  </w:num>
  <w:num w:numId="45" w16cid:durableId="565841927">
    <w:abstractNumId w:val="14"/>
  </w:num>
  <w:num w:numId="46" w16cid:durableId="1281231258">
    <w:abstractNumId w:val="37"/>
  </w:num>
  <w:num w:numId="47" w16cid:durableId="1140536031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145"/>
    <w:rsid w:val="000243C2"/>
    <w:rsid w:val="00042844"/>
    <w:rsid w:val="00053DB5"/>
    <w:rsid w:val="0005455B"/>
    <w:rsid w:val="00067141"/>
    <w:rsid w:val="000968D4"/>
    <w:rsid w:val="000A25EF"/>
    <w:rsid w:val="000C7711"/>
    <w:rsid w:val="00102CCB"/>
    <w:rsid w:val="00103B43"/>
    <w:rsid w:val="0011394D"/>
    <w:rsid w:val="00115FF5"/>
    <w:rsid w:val="00125431"/>
    <w:rsid w:val="00125D3D"/>
    <w:rsid w:val="001305B8"/>
    <w:rsid w:val="0013279D"/>
    <w:rsid w:val="001829B5"/>
    <w:rsid w:val="001A2D48"/>
    <w:rsid w:val="001E7BF1"/>
    <w:rsid w:val="00202274"/>
    <w:rsid w:val="00236536"/>
    <w:rsid w:val="00244E0E"/>
    <w:rsid w:val="00283399"/>
    <w:rsid w:val="00285553"/>
    <w:rsid w:val="002B1A43"/>
    <w:rsid w:val="002B4EA2"/>
    <w:rsid w:val="002B5773"/>
    <w:rsid w:val="00306D22"/>
    <w:rsid w:val="003131A4"/>
    <w:rsid w:val="00314159"/>
    <w:rsid w:val="0032039F"/>
    <w:rsid w:val="00354989"/>
    <w:rsid w:val="00364ADB"/>
    <w:rsid w:val="00366AD0"/>
    <w:rsid w:val="00374D86"/>
    <w:rsid w:val="00375CDD"/>
    <w:rsid w:val="00377843"/>
    <w:rsid w:val="00380697"/>
    <w:rsid w:val="003932E0"/>
    <w:rsid w:val="003961F7"/>
    <w:rsid w:val="003C7D58"/>
    <w:rsid w:val="003F182A"/>
    <w:rsid w:val="003F769F"/>
    <w:rsid w:val="004005EC"/>
    <w:rsid w:val="00412330"/>
    <w:rsid w:val="004133BE"/>
    <w:rsid w:val="00425C5C"/>
    <w:rsid w:val="004303C7"/>
    <w:rsid w:val="00435202"/>
    <w:rsid w:val="00436D47"/>
    <w:rsid w:val="004401AC"/>
    <w:rsid w:val="004422B0"/>
    <w:rsid w:val="00447D4B"/>
    <w:rsid w:val="0045311A"/>
    <w:rsid w:val="00455A60"/>
    <w:rsid w:val="00470F0B"/>
    <w:rsid w:val="00487F1F"/>
    <w:rsid w:val="00493B6F"/>
    <w:rsid w:val="004A0145"/>
    <w:rsid w:val="004A0657"/>
    <w:rsid w:val="004E4EDD"/>
    <w:rsid w:val="0050250B"/>
    <w:rsid w:val="0050514D"/>
    <w:rsid w:val="00520E9A"/>
    <w:rsid w:val="00540B7E"/>
    <w:rsid w:val="00584770"/>
    <w:rsid w:val="00596D49"/>
    <w:rsid w:val="005A1C45"/>
    <w:rsid w:val="005B079D"/>
    <w:rsid w:val="005D6F56"/>
    <w:rsid w:val="005E6C5F"/>
    <w:rsid w:val="005F558A"/>
    <w:rsid w:val="00625E45"/>
    <w:rsid w:val="00631AC6"/>
    <w:rsid w:val="00636E94"/>
    <w:rsid w:val="006716D9"/>
    <w:rsid w:val="0067566D"/>
    <w:rsid w:val="006B1B24"/>
    <w:rsid w:val="006D4D2A"/>
    <w:rsid w:val="007005E0"/>
    <w:rsid w:val="00703F76"/>
    <w:rsid w:val="007153FE"/>
    <w:rsid w:val="007218D0"/>
    <w:rsid w:val="007435CE"/>
    <w:rsid w:val="0075570B"/>
    <w:rsid w:val="007616E2"/>
    <w:rsid w:val="00767185"/>
    <w:rsid w:val="007843E1"/>
    <w:rsid w:val="007C0A76"/>
    <w:rsid w:val="007C0FC6"/>
    <w:rsid w:val="007C5377"/>
    <w:rsid w:val="007D6CC9"/>
    <w:rsid w:val="007E7FB6"/>
    <w:rsid w:val="00870DEB"/>
    <w:rsid w:val="00891BB8"/>
    <w:rsid w:val="008E6946"/>
    <w:rsid w:val="00904DB0"/>
    <w:rsid w:val="00915FCF"/>
    <w:rsid w:val="00926003"/>
    <w:rsid w:val="00936ACA"/>
    <w:rsid w:val="009543FE"/>
    <w:rsid w:val="00961AB6"/>
    <w:rsid w:val="00972166"/>
    <w:rsid w:val="009748F7"/>
    <w:rsid w:val="0098572C"/>
    <w:rsid w:val="009909AC"/>
    <w:rsid w:val="00994B11"/>
    <w:rsid w:val="009973FD"/>
    <w:rsid w:val="009A570D"/>
    <w:rsid w:val="009E17B0"/>
    <w:rsid w:val="00A07018"/>
    <w:rsid w:val="00A11176"/>
    <w:rsid w:val="00A130FE"/>
    <w:rsid w:val="00A20075"/>
    <w:rsid w:val="00A2270B"/>
    <w:rsid w:val="00A230C7"/>
    <w:rsid w:val="00A349F5"/>
    <w:rsid w:val="00A36F7D"/>
    <w:rsid w:val="00A37154"/>
    <w:rsid w:val="00A61C48"/>
    <w:rsid w:val="00A65E4D"/>
    <w:rsid w:val="00A71225"/>
    <w:rsid w:val="00A86D4A"/>
    <w:rsid w:val="00AB2C82"/>
    <w:rsid w:val="00AB404E"/>
    <w:rsid w:val="00AD1F4D"/>
    <w:rsid w:val="00AE0E65"/>
    <w:rsid w:val="00AF065F"/>
    <w:rsid w:val="00B05D6F"/>
    <w:rsid w:val="00B6747E"/>
    <w:rsid w:val="00BA3467"/>
    <w:rsid w:val="00BB2445"/>
    <w:rsid w:val="00BB37B9"/>
    <w:rsid w:val="00BB3808"/>
    <w:rsid w:val="00BE34A1"/>
    <w:rsid w:val="00C05568"/>
    <w:rsid w:val="00C30ADC"/>
    <w:rsid w:val="00C44E27"/>
    <w:rsid w:val="00C45CE4"/>
    <w:rsid w:val="00C45D05"/>
    <w:rsid w:val="00C736BE"/>
    <w:rsid w:val="00C803C1"/>
    <w:rsid w:val="00C90083"/>
    <w:rsid w:val="00C91ADE"/>
    <w:rsid w:val="00C922AC"/>
    <w:rsid w:val="00CE16C9"/>
    <w:rsid w:val="00CE3DC3"/>
    <w:rsid w:val="00CF57E3"/>
    <w:rsid w:val="00D25388"/>
    <w:rsid w:val="00D52885"/>
    <w:rsid w:val="00DA7D71"/>
    <w:rsid w:val="00DD1C31"/>
    <w:rsid w:val="00DE4332"/>
    <w:rsid w:val="00DF5025"/>
    <w:rsid w:val="00E10320"/>
    <w:rsid w:val="00E10EC5"/>
    <w:rsid w:val="00E2387B"/>
    <w:rsid w:val="00E2563F"/>
    <w:rsid w:val="00E413F8"/>
    <w:rsid w:val="00E47B13"/>
    <w:rsid w:val="00E5546E"/>
    <w:rsid w:val="00E71F78"/>
    <w:rsid w:val="00E96ACF"/>
    <w:rsid w:val="00EB33DB"/>
    <w:rsid w:val="00EB52A3"/>
    <w:rsid w:val="00ED5E41"/>
    <w:rsid w:val="00EE2AE8"/>
    <w:rsid w:val="00EE7BC4"/>
    <w:rsid w:val="00EF5737"/>
    <w:rsid w:val="00F07519"/>
    <w:rsid w:val="00F16173"/>
    <w:rsid w:val="00F72618"/>
    <w:rsid w:val="00F94E4A"/>
    <w:rsid w:val="00FB06FF"/>
    <w:rsid w:val="00FC5D41"/>
    <w:rsid w:val="00FD4FF0"/>
    <w:rsid w:val="00FE40E8"/>
    <w:rsid w:val="00FE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04201"/>
  <w15:docId w15:val="{E7AFEFE3-3836-4BD3-B548-02E20375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B5773"/>
    <w:pPr>
      <w:autoSpaceDE w:val="0"/>
      <w:autoSpaceDN w:val="0"/>
      <w:adjustRightInd w:val="0"/>
      <w:outlineLvl w:val="1"/>
    </w:pPr>
    <w:rPr>
      <w:rFonts w:ascii="Times Armenian" w:hAnsi="Times Armeni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4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4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5773"/>
    <w:rPr>
      <w:rFonts w:ascii="Times Armenian" w:eastAsia="Times New Roman" w:hAnsi="Times Armeni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B5773"/>
  </w:style>
  <w:style w:type="paragraph" w:customStyle="1" w:styleId="Normal1">
    <w:name w:val="Normal+1"/>
    <w:basedOn w:val="Normal"/>
    <w:next w:val="Normal"/>
    <w:uiPriority w:val="99"/>
    <w:rsid w:val="002B5773"/>
    <w:pPr>
      <w:autoSpaceDE w:val="0"/>
      <w:autoSpaceDN w:val="0"/>
      <w:adjustRightInd w:val="0"/>
    </w:pPr>
    <w:rPr>
      <w:rFonts w:ascii="Times Armenian" w:hAnsi="Times Armenian"/>
    </w:rPr>
  </w:style>
  <w:style w:type="table" w:styleId="TableGrid">
    <w:name w:val="Table Grid"/>
    <w:basedOn w:val="TableNormal"/>
    <w:uiPriority w:val="59"/>
    <w:rsid w:val="002B57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B577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77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2B5773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B5773"/>
    <w:rPr>
      <w:rFonts w:ascii="Arial LatArm" w:eastAsia="Times New Roman" w:hAnsi="Arial LatArm" w:cs="Times New Roman"/>
      <w:spacing w:val="20"/>
      <w:position w:val="6"/>
      <w:szCs w:val="20"/>
    </w:rPr>
  </w:style>
  <w:style w:type="paragraph" w:customStyle="1" w:styleId="Default">
    <w:name w:val="Default"/>
    <w:rsid w:val="002B577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B5773"/>
    <w:pPr>
      <w:spacing w:after="120" w:line="276" w:lineRule="auto"/>
      <w:ind w:left="360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B5773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773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B577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5773"/>
    <w:rPr>
      <w:color w:val="800080"/>
      <w:u w:val="single"/>
    </w:rPr>
  </w:style>
  <w:style w:type="paragraph" w:customStyle="1" w:styleId="font5">
    <w:name w:val="font5"/>
    <w:basedOn w:val="Normal"/>
    <w:rsid w:val="002B5773"/>
    <w:pPr>
      <w:spacing w:before="100" w:beforeAutospacing="1" w:after="100" w:afterAutospacing="1"/>
    </w:pPr>
    <w:rPr>
      <w:rFonts w:ascii="Arial Armenian" w:hAnsi="Arial Armenian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2B5773"/>
    <w:pPr>
      <w:spacing w:before="100" w:beforeAutospacing="1" w:after="100" w:afterAutospacing="1"/>
    </w:pPr>
    <w:rPr>
      <w:rFonts w:ascii="MS Mincho" w:eastAsia="MS Mincho" w:hAnsi="MS Mincho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2B5773"/>
    <w:pPr>
      <w:spacing w:before="100" w:beforeAutospacing="1" w:after="100" w:afterAutospacing="1"/>
    </w:pPr>
    <w:rPr>
      <w:rFonts w:ascii="Arial Armenian" w:hAnsi="Arial Armenian"/>
      <w:color w:val="000000"/>
      <w:sz w:val="12"/>
      <w:szCs w:val="12"/>
    </w:rPr>
  </w:style>
  <w:style w:type="paragraph" w:customStyle="1" w:styleId="font9">
    <w:name w:val="font9"/>
    <w:basedOn w:val="Normal"/>
    <w:rsid w:val="002B5773"/>
    <w:pPr>
      <w:spacing w:before="100" w:beforeAutospacing="1" w:after="100" w:afterAutospacing="1"/>
    </w:pPr>
    <w:rPr>
      <w:rFonts w:ascii="Arial Armenian" w:hAnsi="Arial Armenian"/>
      <w:i/>
      <w:iCs/>
      <w:color w:val="000000"/>
      <w:sz w:val="12"/>
      <w:szCs w:val="12"/>
    </w:rPr>
  </w:style>
  <w:style w:type="paragraph" w:customStyle="1" w:styleId="font10">
    <w:name w:val="font10"/>
    <w:basedOn w:val="Normal"/>
    <w:rsid w:val="002B5773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4">
    <w:name w:val="xl6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65">
    <w:name w:val="xl6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6"/>
      <w:szCs w:val="16"/>
    </w:rPr>
  </w:style>
  <w:style w:type="paragraph" w:customStyle="1" w:styleId="xl66">
    <w:name w:val="xl6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7">
    <w:name w:val="xl6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8">
    <w:name w:val="xl6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9">
    <w:name w:val="xl6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0">
    <w:name w:val="xl7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1">
    <w:name w:val="xl7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2">
    <w:name w:val="xl7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73">
    <w:name w:val="xl7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4">
    <w:name w:val="xl7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5">
    <w:name w:val="xl7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6">
    <w:name w:val="xl7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7">
    <w:name w:val="xl7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8">
    <w:name w:val="xl7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9">
    <w:name w:val="xl7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80">
    <w:name w:val="xl8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1">
    <w:name w:val="xl8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2"/>
      <w:szCs w:val="12"/>
    </w:rPr>
  </w:style>
  <w:style w:type="paragraph" w:customStyle="1" w:styleId="xl82">
    <w:name w:val="xl8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3">
    <w:name w:val="xl8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5">
    <w:name w:val="xl8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6">
    <w:name w:val="xl8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7">
    <w:name w:val="xl8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88">
    <w:name w:val="xl8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89">
    <w:name w:val="xl8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90">
    <w:name w:val="xl9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91">
    <w:name w:val="xl91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2">
    <w:name w:val="xl92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3">
    <w:name w:val="xl93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4">
    <w:name w:val="xl94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5">
    <w:name w:val="xl95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6">
    <w:name w:val="xl96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7">
    <w:name w:val="xl97"/>
    <w:basedOn w:val="Normal"/>
    <w:rsid w:val="002B5773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99">
    <w:name w:val="xl99"/>
    <w:basedOn w:val="Normal"/>
    <w:rsid w:val="002B5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0">
    <w:name w:val="xl100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1">
    <w:name w:val="xl101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2B5773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254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43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,Ha"/>
    <w:basedOn w:val="Normal"/>
    <w:link w:val="ListParagraphChar"/>
    <w:uiPriority w:val="34"/>
    <w:qFormat/>
    <w:rsid w:val="001254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uiPriority w:val="22"/>
    <w:qFormat/>
    <w:rsid w:val="00125431"/>
    <w:rPr>
      <w:b/>
      <w:b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uiPriority w:val="34"/>
    <w:qFormat/>
    <w:locked/>
    <w:rsid w:val="00125431"/>
  </w:style>
  <w:style w:type="character" w:styleId="UnresolvedMention">
    <w:name w:val="Unresolved Mention"/>
    <w:basedOn w:val="DefaultParagraphFont"/>
    <w:uiPriority w:val="99"/>
    <w:semiHidden/>
    <w:unhideWhenUsed/>
    <w:rsid w:val="00285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w3.org/TR/WCAG2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98B6B-94C5-45BE-8CCA-F359BAC0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2878</Words>
  <Characters>16406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kterhakobyan</dc:creator>
  <cp:keywords>https:/mul2-mineconomy.gov.am/tasks/1059775/oneclick?token=3c38f4a8c8eaacef6e496d6676b72214</cp:keywords>
  <cp:lastModifiedBy>Anna I. Gharibjanyan</cp:lastModifiedBy>
  <cp:revision>2</cp:revision>
  <cp:lastPrinted>2026-07-10T06:58:00Z</cp:lastPrinted>
  <dcterms:created xsi:type="dcterms:W3CDTF">2026-08-04T06:01:00Z</dcterms:created>
  <dcterms:modified xsi:type="dcterms:W3CDTF">2026-08-04T06:01:00Z</dcterms:modified>
</cp:coreProperties>
</file>