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Տեսաձայնային սարքեր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Տեսաձայնային սարքեր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Տեսաձայնային սարքեր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Տեսաձայնային սարքեր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Քաշ 100-200 գր
•	Մարտկոցի աշխատանք առնվազն 12 ժամ
•	Տեսագրությունը 1080-1296 P
•	Գիշերային տեսանելիության /տեսաձայնագրության/ հնարավորությամբ
•	Մարտկոց 3000–6000 mAh
•	Հիշողություն առնվազն 128 GB
•	Լուսանկարի լուծաչափ առնվազն 24 MP
•	Տեսադաշտ 140°–180°
•	Բարձր ջրակայունություն 
•	GPS առկայություն
•	Տվյալների փոխանցում՝ USB/WiFi
•	Ձայնագրություն ներկառուցված միկրոֆոնով
•	Համակարգչին միացման հնարավորություն
•	Մարտկոցի լիցքավորման և փոխարինման հնարավորություն
•	Մարտկոցի փոխարինման հնարավորությամբ 
•	Մատակարարը պետք է տրամադրի 1 լրացուցիչ մարտկոց
Երաշխիքային ժամկետը՝ առնվազն 2 տարի:
Այլ պայմաններ
•	Ապրանքները պետք է լինեն չօգտագործված, փաթեթավորմամբ: 
•	Մատակարարը իրականացնում է ապրանքի տեղափոխումը, բեռնաթափումը, կարգաբերումն ու գործարկումը: 
•	Հրավերով մասնակցից պահանջել մատակարարվելիք ապրանքների ամբողջական նկարագիրը՝ ապրանքային նշանը, ֆիրմային անվանումը, մակնիշը և արտադրողի անվանումը։
•	Ապրանքի համար պետք է գործի առնվազն 2 տարվա երաշխիքային սպասարկման ժամկետ։ Երաշխիքային ժամկետում գտնվող ապրանքի տեղափոխումը սպասարկման կենտրոն և վերադարձը գնորդին պետք է իրականացվի Վաճառողի կողմից՝ իր հաշվին և իր միջոցներով: 
•	Մատակարարը պետք է ներկայացնի համապատասխան նամակ-լիազորագիր (MAF – Manufacturer Authorization Form կամ DAF – Distributor Authorization Form) պահանջվող տեխնիկական բնութագրերին ապրանքի համապատասխանության վերաբերյալ կամ տեխնիկակն պայմաններին համապատասխանելու վերաբերյալ հավաստագիր:
•	Մատակարարվող ապրանքի մարտկոցները պետք է չլինեն ներկառուցված՝ միաձույլ ապրանքի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 Երևան, Իսակով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