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ՎՁՄ-ԷԱՃԱՊՁԲ-43/26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Վայոց ձորի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Ք.Եղեգնաձոր Շահումյան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Վայոց ձորի մարզպետի աշխատակազմի կարիքների համար "Ռեգուլյար" բենզինի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Սաֆարյան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098-58-76-99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safaryan74@bk.ru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Վայոց ձորի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ՎՁՄ-ԷԱՃԱՊՁԲ-43/26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Վայոց ձորի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Վայոց ձորի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Վայոց ձորի մարզպետի աշխատակազմի կարիքների համար "Ռեգուլյար" բենզինի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Վայոց ձորի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Վայոց ձորի մարզպետի աշխատակազմի կարիքների համար "Ռեգուլյար" բենզինի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ՎՁՄ-ԷԱՃԱՊՁԲ-43/26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safaryan74@bk.ru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Վայոց ձորի մարզպետի աշխատակազմի կարիքների համար "Ռեգուլյար" բենզինի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Վայոց ձորի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ՎՁՄ-ԷԱՃԱՊՁԲ-43/26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ՎՁՄ-ԷԱՃԱՊՁԲ-43/26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«ՎՁՄ-ԷԱՃԱՊՁԲ-43/26»*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ՎՁՄ-ԷԱՃԱՊՁԲ-43/26*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«ՎՁՄ-ԷԱՃԱՊՁԲ-43/26»*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ՎՁՄ-ԷԱՃԱՊՁԲ-43/26*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Կտրոնային, Կտրոնները ինչպես նաև գնման գործընթացին վերաբերող բոլոր փաստաթղթերը ընկերության կողմից սեփական միջոցներով տեղափոխել ՀՀ Վայոց ձորի մարզպետարան, ըստ գնման ժամանակացույցի: Պարտադիր պայման` Լցակայան/ների/ առկայություն ք.Եղեգնաձորում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ՎՁՄ,ք.Եղեգնաձոր,Շահումյան5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