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ԱՊԲԿ-ԷԱՃԱՊՁԲ-2026/37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ԱՊԱՐԱՆ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Ապարան, Գ· Նժդեհի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«Ապարանի բժշկական կենտրոն»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 077-92-12-04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ԱՊԱՐԱՆ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ԱՊԲԿ-ԷԱՃԱՊՁԲ-2026/37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ԱՊԱՐԱՆ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ԱՊԱՐԱՆ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«Ապարանի բժշկական կենտրոն»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ԱՊԱՐԱՆ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«Ապարանի բժշկական կենտրոն»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ԱՊԲԿ-ԷԱՃԱՊՁԲ-2026/37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«Ապարանի բժշկական կենտրոն»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ԱՊԱՐԱՆ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ԱՊԲԿ-ԷԱՃԱՊՁԲ-2026/37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ԱՊԲԿ-ԷԱՃԱՊՁԲ-2026/37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«ԱՊԲԿ-ԷԱՃԱՊՁԲ-2026/37»*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«ԱՊԲԿ-ԷԱՃԱՊՁԲ-2026/37»*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«Ապարանի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կտրոնոյին:
Շառավիղ ոչ ավելի քան 5կմ։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ցուցանիշը-I տեսակի,
ցետանային ոչ պակաս, քան
45, խտությունը 800-840
կգ/մխ, բոցավառման
աստիճանը 45 աստիճանից
բարձր, ստանդարտը՝ ԳՕՍՏ
305-82: Պայմանական
նշանները՝ վախնում է
կրակից,ԱնվտանգությունըՕդի հետ գոլորշիների
պայթյունավտանգ
խառնությունը 2-3% ,
ինքնաբոցավառման
ջերմաստիճանը 36-330 oC:Մատակարարումը կտրոններով: Ապրանքի
որակի սերտիֆիկատի
առկայությունը պարտադիր
է.Մատակարարը պետք է
բենզալցակայաններ ունենա
ՀՀ ամբողջ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