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ԱՐԵՆԻՀ-ԷԱՃԱՊՁԲ-23/26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պողպատե խողովակների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ԱՐԵՆԻՀ-ԷԱՃԱՊՁԲ-23/26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պողպատե խողովակների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պողպատե խողովակների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ԱՐԵՆԻՀ-ԷԱՃԱՊՁԲ-23/26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պողպատե խողովակների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ԱՐԵՆԻՀ-ԷԱՃԱՊՁԲ-23/26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ԱՐԵՆԻՀ-ԷԱՃԱՊՁԲ-23/26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«ԱՐԵՆԻՀ-ԷԱՃԱՊՁԲ-23/26»*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ԱՐԵՆԻՀ-ԷԱՃԱՊՁԲ-23/26*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«ԱՐԵՆԻՀ-ԷԱՃԱՊՁԲ-23/26»*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ԱՐԵՆԻՀ-ԷԱՃԱՊՁԲ-23/26*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խողովակ  50մմ արտաքին տրամագծով, ոռոգման ջրի, պատի հաստությունը առնվազն 3մմ, չօգտագործված։ Մատակարարումն իրականացվելու է մասնակցի կողմից և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օրինական ուժի մեջ մտնելու օրվանից հաշված 21 օրացուցային օրվա ընթացքում, բացառությամբ   այն դեպքերի, երբ  մատակարարը կհամաձայնվի ավելի շուտ ժամկետում մատակարարել ապրանքը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