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ՀԱԱՀ-ԷԱՃԱՊՁԲ-26/101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տնտեսական ապրանքների ձեռքբերման նպատակով ՀԱԱՀ-ԷԱՃԱՊՁԲ-26/101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ՀԱԱՀ-ԷԱՃԱՊՁԲ-26/101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տնտեսական ապրանքների ձեռքբերման նպատակով ՀԱԱՀ-ԷԱՃԱՊՁԲ-26/101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տնտեսական ապրանքների ձեռքբերման նպատակով ՀԱԱՀ-ԷԱՃԱՊՁԲ-26/101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ՀԱԱՀ-ԷԱՃԱՊՁԲ-26/101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տնտեսական ապրանքների ձեռքբերման նպատակով ՀԱԱՀ-ԷԱՃԱՊՁԲ-26/101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երկշերտ 200հ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100լ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ՀԱԱՀ-ԷԱՃԱՊՁԲ-26/101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ՀԱԱՀ-ԷԱՃԱՊՁԲ-26/101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«ՀԱԱՀ-ԷԱՃԱՊՁԲ-26/101»*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«ՀԱԱՀ-ԷԱՃԱՊՁԲ-26/101»*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ռետինե, անցքերով: Յուրաքանչյուրի չափսը՝ 130x90սմ, հաստությունը 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երկշերտ 200հ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փափուկ, երկշերտ թղթյա անձեռոցիկներ, պատրաստված էկոլոգիապես մաքուր թղթից: Ստվարաթղթե նկարազարդված տուփով, տուփի պարունակությունը առնվազն 200 հատ: Բաղադրությունը՝ ցելյուլոզա 100%: Գույնը սպիտակ, չափը՝ 150x220մմ: Անվտանգությունը, մակնշումը և փաթեթավորումը`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բարձր ճնշման պոլիէթիլենից: Ծավալը` 100 լիտր, փաթեթավորված օղակաձև, յուրաքանչյուր փաթեթում առնվազն 20 հատ, գույնը սև կամ գունավոր: Ըստ ՀՀ-ում գործող սանիտարական նորմերի և կանոնների: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Հիմքը մետաղական, փայտի տեսակը` սոճի: Արտաքին տեսքը՝ ուղղանկյուն: Բարձրությունը՝ առնվազն 65սմ, լայնությունը՝ առնվազն 30սմ, տարայի չափսերը` առնվազն 21*21*56սմ: Մշակված և լաքապատված է բարձրորակ ջրադիմացկուն նյութերով: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երկշերտ 200հ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100լ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