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64F3A" w14:textId="4B56C5A9" w:rsidR="00637914" w:rsidRPr="008A2B99" w:rsidRDefault="00D85CC5" w:rsidP="008A2B99">
      <w:pPr>
        <w:tabs>
          <w:tab w:val="left" w:pos="709"/>
        </w:tabs>
        <w:spacing w:after="0" w:line="240" w:lineRule="auto"/>
        <w:jc w:val="center"/>
        <w:rPr>
          <w:rFonts w:ascii="GHEA Grapalat" w:eastAsia="Calibri" w:hAnsi="GHEA Grapalat" w:cs="Calibri"/>
          <w:b/>
          <w:bCs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b/>
          <w:bCs/>
          <w:sz w:val="24"/>
          <w:szCs w:val="24"/>
          <w:lang w:val="hy-AM"/>
        </w:rPr>
        <w:t xml:space="preserve">ԱՊՐԱՆՔՆԵՐԻ ՄԱՏԱԿԱՐԱՐՄԱՆ </w:t>
      </w:r>
      <w:r w:rsidR="00D321D5">
        <w:rPr>
          <w:rFonts w:ascii="GHEA Grapalat" w:eastAsia="Calibri" w:hAnsi="GHEA Grapalat" w:cs="Calibri"/>
          <w:b/>
          <w:bCs/>
          <w:sz w:val="24"/>
          <w:szCs w:val="24"/>
          <w:lang w:val="hy-AM"/>
        </w:rPr>
        <w:t>ԵՎ</w:t>
      </w:r>
      <w:r w:rsidRPr="008A2B99">
        <w:rPr>
          <w:rFonts w:ascii="GHEA Grapalat" w:eastAsia="Calibri" w:hAnsi="GHEA Grapalat" w:cs="Calibri"/>
          <w:b/>
          <w:bCs/>
          <w:sz w:val="24"/>
          <w:szCs w:val="24"/>
          <w:lang w:val="hy-AM"/>
        </w:rPr>
        <w:t xml:space="preserve"> ԸՆԴՈՒՆՄԱՆ ԿԱՐԳԸ</w:t>
      </w:r>
    </w:p>
    <w:p w14:paraId="5AC7C96B" w14:textId="77777777" w:rsidR="008A2B99" w:rsidRPr="008A2B99" w:rsidRDefault="008A2B99" w:rsidP="008A2B99">
      <w:pPr>
        <w:tabs>
          <w:tab w:val="left" w:pos="709"/>
        </w:tabs>
        <w:spacing w:after="0" w:line="240" w:lineRule="auto"/>
        <w:jc w:val="center"/>
        <w:rPr>
          <w:rFonts w:ascii="GHEA Grapalat" w:eastAsia="Calibri" w:hAnsi="GHEA Grapalat" w:cs="Calibri"/>
          <w:b/>
          <w:bCs/>
          <w:sz w:val="24"/>
          <w:szCs w:val="24"/>
          <w:lang w:val="hy-AM"/>
        </w:rPr>
      </w:pPr>
    </w:p>
    <w:p w14:paraId="77F9510B" w14:textId="77777777" w:rsidR="00637914" w:rsidRPr="008A2B99" w:rsidRDefault="00637914" w:rsidP="00637914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mbria Math"/>
          <w:sz w:val="24"/>
          <w:szCs w:val="24"/>
          <w:lang w:val="hy-AM"/>
        </w:rPr>
        <w:t xml:space="preserve"> 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Ապրանքների մատակարարումը ճաշարան պետք է իրականացվի յուրաքանչյուր աշխատանքային օր նախորդ աշխատանքային օրը տրված պատվերի հիման վրա, առավոտյան ժամը 08:00-09:00-ն ընկած ժամանակահատվածում։</w:t>
      </w:r>
    </w:p>
    <w:p w14:paraId="1CA25B3A" w14:textId="77777777" w:rsidR="00637914" w:rsidRPr="008A2B99" w:rsidRDefault="00637914" w:rsidP="00637914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2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mbria Math"/>
          <w:sz w:val="24"/>
          <w:szCs w:val="24"/>
          <w:lang w:val="hy-AM"/>
        </w:rPr>
        <w:t xml:space="preserve"> 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Ապրանքները պետք է ունենան համապատասխան մակնշում (արտադրող, պատրաստման օր և ժամ, պիտանելիության ժամկետ, պահպանման պայմաններ)։</w:t>
      </w:r>
    </w:p>
    <w:p w14:paraId="5D59B1A1" w14:textId="5117E468" w:rsidR="00637914" w:rsidRPr="008A2B99" w:rsidRDefault="00637914" w:rsidP="00637914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3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mbria Math"/>
          <w:sz w:val="24"/>
          <w:szCs w:val="24"/>
          <w:lang w:val="hy-AM"/>
        </w:rPr>
        <w:t xml:space="preserve"> 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 xml:space="preserve">Յուրաքանչյուր մատակարարման դեպքում պարտադիր է ներկայացնել ուղեկցող փաստաթղթեր ՝ </w:t>
      </w:r>
    </w:p>
    <w:p w14:paraId="55004408" w14:textId="77777777" w:rsidR="00637914" w:rsidRPr="008A2B99" w:rsidRDefault="00637914" w:rsidP="00637914">
      <w:pPr>
        <w:spacing w:after="0" w:line="240" w:lineRule="auto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- Հաշիվ-ապրանքագիր</w:t>
      </w:r>
    </w:p>
    <w:p w14:paraId="69207593" w14:textId="77777777" w:rsidR="00637914" w:rsidRPr="008A2B99" w:rsidRDefault="00637914" w:rsidP="00637914">
      <w:pPr>
        <w:spacing w:after="0" w:line="240" w:lineRule="auto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- Համապատասխանության սերտիֆիկատ</w:t>
      </w:r>
    </w:p>
    <w:p w14:paraId="08217030" w14:textId="77777777" w:rsidR="00637914" w:rsidRPr="008A2B99" w:rsidRDefault="00637914" w:rsidP="00637914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4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mbria Math"/>
          <w:sz w:val="24"/>
          <w:szCs w:val="24"/>
          <w:lang w:val="hy-AM"/>
        </w:rPr>
        <w:t xml:space="preserve"> 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Ապրանքների ընդունումն իրականացնում է նշանակված պատասխանատու անձը՝ ստուգելով ջերմաստիճանը, արտաքին տեսքը, պիտանելիության ժամկետները, փաստաթղթերի ամբողջականությունը։</w:t>
      </w:r>
    </w:p>
    <w:p w14:paraId="4ECBB39A" w14:textId="77777777" w:rsidR="00637914" w:rsidRPr="008A2B99" w:rsidRDefault="00637914" w:rsidP="00637914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5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Անհամապատասխանության դեպքում ապրանքները չեն ընդունվում և ենթակա են վերադարձի։</w:t>
      </w:r>
    </w:p>
    <w:p w14:paraId="4BC363B9" w14:textId="77777777" w:rsidR="00637914" w:rsidRPr="008A2B99" w:rsidRDefault="00637914" w:rsidP="00637914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6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Մատակարարը պատասխանատվություն է կրում ապրանքների որակի և անվտանգության համար։</w:t>
      </w:r>
    </w:p>
    <w:p w14:paraId="19A8EFFC" w14:textId="1B21EFCC" w:rsidR="00B564D3" w:rsidRPr="008A2B99" w:rsidRDefault="00637914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7</w:t>
      </w:r>
      <w:r w:rsidRPr="008A2B99"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 xml:space="preserve"> Ճաշարանի պատասխանատուն ապահովում է ընդունման և պահպանման պայմանների վերահսկողությունը։</w:t>
      </w:r>
    </w:p>
    <w:p w14:paraId="3D8703A9" w14:textId="77777777" w:rsidR="008A2B99" w:rsidRDefault="008A2B99" w:rsidP="008A2B99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lang w:val="hy-AM"/>
        </w:rPr>
      </w:pPr>
    </w:p>
    <w:p w14:paraId="7FA4328C" w14:textId="77777777" w:rsidR="008A2B99" w:rsidRPr="00D321D5" w:rsidRDefault="008A2B99" w:rsidP="008A2B99">
      <w:pPr>
        <w:spacing w:after="0" w:line="240" w:lineRule="auto"/>
        <w:ind w:firstLine="426"/>
        <w:contextualSpacing/>
        <w:jc w:val="both"/>
        <w:rPr>
          <w:rFonts w:ascii="GHEA Grapalat" w:eastAsia="Calibri" w:hAnsi="GHEA Grapalat" w:cs="Times New Roman"/>
          <w:sz w:val="18"/>
          <w:szCs w:val="18"/>
          <w:lang w:val="hy-AM"/>
        </w:rPr>
      </w:pPr>
      <w:r w:rsidRPr="00D321D5">
        <w:rPr>
          <w:rFonts w:ascii="GHEA Grapalat" w:eastAsia="Calibri" w:hAnsi="GHEA Grapalat" w:cs="Times New Roman"/>
          <w:b/>
          <w:sz w:val="18"/>
          <w:szCs w:val="18"/>
          <w:lang w:val="hy-AM"/>
        </w:rPr>
        <w:t>Ծանոթություն</w:t>
      </w:r>
      <w:r w:rsidRPr="00D321D5">
        <w:rPr>
          <w:rFonts w:ascii="GHEA Grapalat" w:eastAsia="Calibri" w:hAnsi="GHEA Grapalat" w:cs="Times New Roman"/>
          <w:sz w:val="18"/>
          <w:szCs w:val="18"/>
          <w:lang w:val="pt-BR"/>
        </w:rPr>
        <w:t xml:space="preserve">. Ապրանքի մատակարարման ժամկետը, իսկ փուլային մատակարարման դեպքում` առաջին փուլի մատակարարման ժամկետը, պետք է սահմանվի </w:t>
      </w:r>
      <w:r w:rsidRPr="00D321D5">
        <w:rPr>
          <w:rFonts w:ascii="GHEA Grapalat" w:eastAsia="Calibri" w:hAnsi="GHEA Grapalat" w:cs="Times New Roman"/>
          <w:sz w:val="18"/>
          <w:szCs w:val="18"/>
          <w:lang w:val="hy-AM"/>
        </w:rPr>
        <w:t>յուրաքանչյուր անգամ ըստ պատվիրատուի պահանջի մինչև 2026 թվականի դեկտեմբերի 25-ը ներառյալ</w:t>
      </w:r>
      <w:r w:rsidRPr="00D321D5">
        <w:rPr>
          <w:rFonts w:ascii="GHEA Grapalat" w:eastAsia="Calibri" w:hAnsi="GHEA Grapalat" w:cs="Times New Roman"/>
          <w:sz w:val="18"/>
          <w:szCs w:val="18"/>
          <w:lang w:val="pt-BR"/>
        </w:rPr>
        <w:t xml:space="preserve">, որի հաշվարկը կատարվում է պայմանագրով նախատեսված կողմերի իրավունքների և պարտականությունների կատարման պայմանն ուժի մեջ մտնելու օրը: Մատակարարման վերջնաժամկետը չի կարող ավել լինել, քան տվյալ տարվա դեկտեմբերի 25-ը: </w:t>
      </w:r>
      <w:r w:rsidRPr="00D321D5">
        <w:rPr>
          <w:rFonts w:ascii="GHEA Grapalat" w:eastAsia="Calibri" w:hAnsi="GHEA Grapalat" w:cs="Times New Roman"/>
          <w:bCs/>
          <w:sz w:val="18"/>
          <w:szCs w:val="18"/>
          <w:lang w:val="pt-BR"/>
        </w:rPr>
        <w:t>Մինչև պայմանագրի կատարման ավարտը Պատվիրատուի կողմից պատվեր-հայտերի</w:t>
      </w:r>
      <w:r w:rsidRPr="00D321D5">
        <w:rPr>
          <w:rFonts w:ascii="GHEA Grapalat" w:eastAsia="Calibri" w:hAnsi="GHEA Grapalat" w:cs="Times New Roman"/>
          <w:bCs/>
          <w:sz w:val="18"/>
          <w:szCs w:val="18"/>
          <w:lang w:val="hy-AM"/>
        </w:rPr>
        <w:t xml:space="preserve"> </w:t>
      </w:r>
      <w:r w:rsidRPr="00D321D5">
        <w:rPr>
          <w:rFonts w:ascii="GHEA Grapalat" w:eastAsia="Calibri" w:hAnsi="GHEA Grapalat" w:cs="Times New Roman"/>
          <w:bCs/>
          <w:sz w:val="18"/>
          <w:szCs w:val="18"/>
          <w:lang w:val="pt-BR"/>
        </w:rPr>
        <w:t>բացկայությամբ պայմանավորված՝ չկատարված քանակների մասով պայմանագիրը լուծվելու է առանց որևէ պարտավորության:</w:t>
      </w:r>
      <w:r w:rsidRPr="00D321D5">
        <w:rPr>
          <w:rFonts w:ascii="GHEA Grapalat" w:eastAsia="Calibri" w:hAnsi="GHEA Grapalat" w:cs="Times New Roman"/>
          <w:sz w:val="18"/>
          <w:szCs w:val="18"/>
          <w:lang w:val="pt-BR"/>
        </w:rPr>
        <w:t xml:space="preserve">       </w:t>
      </w:r>
    </w:p>
    <w:p w14:paraId="593421FD" w14:textId="77777777" w:rsidR="008A2B99" w:rsidRPr="00D321D5" w:rsidRDefault="008A2B99" w:rsidP="008A2B99">
      <w:pPr>
        <w:spacing w:after="0" w:line="240" w:lineRule="auto"/>
        <w:ind w:firstLine="426"/>
        <w:contextualSpacing/>
        <w:jc w:val="both"/>
        <w:rPr>
          <w:rFonts w:ascii="GHEA Grapalat" w:eastAsia="Calibri" w:hAnsi="GHEA Grapalat" w:cs="Times New Roman"/>
          <w:sz w:val="18"/>
          <w:szCs w:val="18"/>
          <w:lang w:val="hy-AM"/>
        </w:rPr>
      </w:pPr>
      <w:r w:rsidRPr="00D321D5">
        <w:rPr>
          <w:rFonts w:ascii="GHEA Grapalat" w:eastAsia="Calibri" w:hAnsi="GHEA Grapalat" w:cs="Times New Roman"/>
          <w:sz w:val="18"/>
          <w:szCs w:val="18"/>
          <w:lang w:val="hy-AM"/>
        </w:rPr>
        <w:t>Յուրաքանչյուր</w:t>
      </w:r>
      <w:r w:rsidRPr="00D321D5">
        <w:rPr>
          <w:rFonts w:ascii="GHEA Grapalat" w:eastAsia="Calibri" w:hAnsi="GHEA Grapalat" w:cs="Times New Roman"/>
          <w:sz w:val="18"/>
          <w:szCs w:val="18"/>
          <w:lang w:val="pt-BR"/>
        </w:rPr>
        <w:t xml:space="preserve"> </w:t>
      </w:r>
      <w:r w:rsidRPr="00D321D5">
        <w:rPr>
          <w:rFonts w:ascii="GHEA Grapalat" w:eastAsia="Calibri" w:hAnsi="GHEA Grapalat" w:cs="Times New Roman"/>
          <w:sz w:val="18"/>
          <w:szCs w:val="18"/>
          <w:lang w:val="hy-AM"/>
        </w:rPr>
        <w:t>անվանատող</w:t>
      </w:r>
      <w:r w:rsidRPr="00D321D5">
        <w:rPr>
          <w:rFonts w:ascii="GHEA Grapalat" w:eastAsia="Calibri" w:hAnsi="GHEA Grapalat" w:cs="Times New Roman"/>
          <w:sz w:val="18"/>
          <w:szCs w:val="18"/>
          <w:lang w:val="pt-BR"/>
        </w:rPr>
        <w:t xml:space="preserve"> </w:t>
      </w:r>
      <w:r w:rsidRPr="00D321D5">
        <w:rPr>
          <w:rFonts w:ascii="GHEA Grapalat" w:eastAsia="Calibri" w:hAnsi="GHEA Grapalat" w:cs="Times New Roman"/>
          <w:sz w:val="18"/>
          <w:szCs w:val="18"/>
          <w:lang w:val="hy-AM"/>
        </w:rPr>
        <w:t>հանդիսանում</w:t>
      </w:r>
      <w:r w:rsidRPr="00D321D5">
        <w:rPr>
          <w:rFonts w:ascii="GHEA Grapalat" w:eastAsia="Calibri" w:hAnsi="GHEA Grapalat" w:cs="Times New Roman"/>
          <w:sz w:val="18"/>
          <w:szCs w:val="18"/>
          <w:lang w:val="pt-BR"/>
        </w:rPr>
        <w:t xml:space="preserve"> </w:t>
      </w:r>
      <w:r w:rsidRPr="00D321D5">
        <w:rPr>
          <w:rFonts w:ascii="GHEA Grapalat" w:eastAsia="Calibri" w:hAnsi="GHEA Grapalat" w:cs="Times New Roman"/>
          <w:sz w:val="18"/>
          <w:szCs w:val="18"/>
          <w:lang w:val="hy-AM"/>
        </w:rPr>
        <w:t>է</w:t>
      </w:r>
      <w:r w:rsidRPr="00D321D5">
        <w:rPr>
          <w:rFonts w:ascii="GHEA Grapalat" w:eastAsia="Calibri" w:hAnsi="GHEA Grapalat" w:cs="Times New Roman"/>
          <w:sz w:val="18"/>
          <w:szCs w:val="18"/>
          <w:lang w:val="pt-BR"/>
        </w:rPr>
        <w:t xml:space="preserve"> </w:t>
      </w:r>
      <w:r w:rsidRPr="00D321D5">
        <w:rPr>
          <w:rFonts w:ascii="GHEA Grapalat" w:eastAsia="Calibri" w:hAnsi="GHEA Grapalat" w:cs="Times New Roman"/>
          <w:sz w:val="18"/>
          <w:szCs w:val="18"/>
          <w:lang w:val="hy-AM"/>
        </w:rPr>
        <w:t>առանձին</w:t>
      </w:r>
      <w:r w:rsidRPr="00D321D5">
        <w:rPr>
          <w:rFonts w:ascii="GHEA Grapalat" w:eastAsia="Calibri" w:hAnsi="GHEA Grapalat" w:cs="Times New Roman"/>
          <w:sz w:val="18"/>
          <w:szCs w:val="18"/>
          <w:lang w:val="pt-BR"/>
        </w:rPr>
        <w:t xml:space="preserve"> </w:t>
      </w:r>
      <w:r w:rsidRPr="00D321D5">
        <w:rPr>
          <w:rFonts w:ascii="GHEA Grapalat" w:eastAsia="Calibri" w:hAnsi="GHEA Grapalat" w:cs="Times New Roman"/>
          <w:sz w:val="18"/>
          <w:szCs w:val="18"/>
          <w:lang w:val="hy-AM"/>
        </w:rPr>
        <w:t>չափաբաժին</w:t>
      </w:r>
      <w:r w:rsidRPr="00D321D5">
        <w:rPr>
          <w:rFonts w:ascii="GHEA Grapalat" w:eastAsia="Calibri" w:hAnsi="GHEA Grapalat" w:cs="Times New Roman"/>
          <w:sz w:val="18"/>
          <w:szCs w:val="18"/>
          <w:lang w:val="pt-BR"/>
        </w:rPr>
        <w:t>:</w:t>
      </w:r>
      <w:r w:rsidRPr="00D321D5">
        <w:rPr>
          <w:rFonts w:ascii="GHEA Grapalat" w:eastAsia="Calibri" w:hAnsi="GHEA Grapalat" w:cs="Times New Roman"/>
          <w:sz w:val="18"/>
          <w:szCs w:val="18"/>
          <w:lang w:val="hy-AM"/>
        </w:rPr>
        <w:t xml:space="preserve"> </w:t>
      </w:r>
    </w:p>
    <w:p w14:paraId="5287C6BC" w14:textId="3DDFEC32" w:rsidR="00D8325E" w:rsidRPr="00D8325E" w:rsidRDefault="00D8325E" w:rsidP="00D321D5">
      <w:pPr>
        <w:spacing w:after="0"/>
        <w:rPr>
          <w:rFonts w:ascii="GHEA Grapalat" w:hAnsi="GHEA Grapalat"/>
          <w:lang w:val="hy-AM"/>
        </w:rPr>
      </w:pPr>
    </w:p>
    <w:p w14:paraId="671F5730" w14:textId="740F55A2" w:rsidR="00195F64" w:rsidRPr="008A2B99" w:rsidRDefault="00D85CC5" w:rsidP="00D321D5">
      <w:pPr>
        <w:spacing w:after="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8A2B99">
        <w:rPr>
          <w:rFonts w:ascii="GHEA Grapalat" w:hAnsi="GHEA Grapalat"/>
          <w:b/>
          <w:bCs/>
          <w:sz w:val="24"/>
          <w:szCs w:val="24"/>
          <w:lang w:val="hy-AM"/>
        </w:rPr>
        <w:t>ПОРЯДОК ДОСТАВКИ И ПРИЕМКИ ТОВАРОВ</w:t>
      </w:r>
    </w:p>
    <w:p w14:paraId="66E9A920" w14:textId="1E5E1318" w:rsidR="00D8325E" w:rsidRPr="008A2B99" w:rsidRDefault="00D8325E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1.1. Доставка товаров в столовую осуществляется ежедневно на основании заказа, размещенного в предыдущий рабочий день, с 8:00 до 9:00 утра.</w:t>
      </w:r>
    </w:p>
    <w:p w14:paraId="79C0F50A" w14:textId="1A0F4F85" w:rsidR="00D8325E" w:rsidRPr="008A2B99" w:rsidRDefault="00D8325E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1.2. Товары должны иметь соответствующую маркировку (производитель, дата и время изготовления, срок годности, условия хранения).</w:t>
      </w:r>
    </w:p>
    <w:p w14:paraId="7A857D76" w14:textId="77777777" w:rsidR="00D8325E" w:rsidRPr="008A2B99" w:rsidRDefault="00D8325E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1.3. При каждой доставке обязательно предоставление сопроводительных документов:</w:t>
      </w:r>
    </w:p>
    <w:p w14:paraId="6E2B0962" w14:textId="77777777" w:rsidR="00D8325E" w:rsidRPr="008A2B99" w:rsidRDefault="00D8325E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- Счет-фактура</w:t>
      </w:r>
    </w:p>
    <w:p w14:paraId="0413D5A3" w14:textId="77777777" w:rsidR="00D8325E" w:rsidRPr="008A2B99" w:rsidRDefault="00D8325E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- Сертификат соответствия</w:t>
      </w:r>
    </w:p>
    <w:p w14:paraId="3E84A5F9" w14:textId="04D603CE" w:rsidR="00D8325E" w:rsidRPr="008A2B99" w:rsidRDefault="00D8325E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1.4. Приемка товаров осуществляется назначенным ответственным лицом, проверяющим температуру, внешний вид, срок годности и полноту документов</w:t>
      </w:r>
    </w:p>
    <w:p w14:paraId="0ACC6395" w14:textId="215CB839" w:rsidR="00D8325E" w:rsidRPr="008A2B99" w:rsidRDefault="00D8325E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1.5. В случае несоответствия товары не принимаются и подлежат возврату.</w:t>
      </w:r>
    </w:p>
    <w:p w14:paraId="66616A02" w14:textId="78597672" w:rsidR="00D8325E" w:rsidRPr="008A2B99" w:rsidRDefault="00D8325E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1.6. Поставщик несет ответственность за качество и безопасность товаров.</w:t>
      </w:r>
    </w:p>
    <w:p w14:paraId="52750218" w14:textId="316771DE" w:rsidR="00D8325E" w:rsidRPr="008A2B99" w:rsidRDefault="00D8325E" w:rsidP="00D8325E">
      <w:pPr>
        <w:spacing w:after="0" w:line="240" w:lineRule="auto"/>
        <w:ind w:firstLine="426"/>
        <w:jc w:val="both"/>
        <w:rPr>
          <w:rFonts w:ascii="GHEA Grapalat" w:eastAsia="Calibri" w:hAnsi="GHEA Grapalat" w:cs="Calibri"/>
          <w:sz w:val="24"/>
          <w:szCs w:val="24"/>
          <w:lang w:val="hy-AM"/>
        </w:rPr>
      </w:pPr>
      <w:r w:rsidRPr="008A2B99">
        <w:rPr>
          <w:rFonts w:ascii="GHEA Grapalat" w:eastAsia="Calibri" w:hAnsi="GHEA Grapalat" w:cs="Calibri"/>
          <w:sz w:val="24"/>
          <w:szCs w:val="24"/>
          <w:lang w:val="hy-AM"/>
        </w:rPr>
        <w:t>1.7. Ответственный за столовую сотрудник контролирует условия приема и хранения продуктов.</w:t>
      </w:r>
    </w:p>
    <w:p w14:paraId="68881D66" w14:textId="75813861" w:rsidR="008A2B99" w:rsidRDefault="008A2B99" w:rsidP="008A2B99">
      <w:pPr>
        <w:tabs>
          <w:tab w:val="left" w:pos="1134"/>
        </w:tabs>
        <w:spacing w:after="0" w:line="240" w:lineRule="auto"/>
        <w:ind w:firstLine="426"/>
        <w:jc w:val="both"/>
        <w:rPr>
          <w:rFonts w:ascii="GHEA Grapalat" w:eastAsia="Calibri" w:hAnsi="GHEA Grapalat" w:cs="Calibri"/>
          <w:lang w:val="hy-AM"/>
        </w:rPr>
      </w:pPr>
    </w:p>
    <w:p w14:paraId="77871310" w14:textId="52A02BC5" w:rsidR="008A2B99" w:rsidRPr="00D321D5" w:rsidRDefault="008A2B99" w:rsidP="008A2B99">
      <w:pPr>
        <w:tabs>
          <w:tab w:val="left" w:pos="1134"/>
          <w:tab w:val="left" w:pos="3240"/>
        </w:tabs>
        <w:spacing w:after="0" w:line="240" w:lineRule="auto"/>
        <w:ind w:firstLine="426"/>
        <w:jc w:val="both"/>
        <w:rPr>
          <w:rFonts w:ascii="GHEA Grapalat" w:eastAsiaTheme="minorHAnsi" w:hAnsi="GHEA Grapalat" w:cs="Times New Roman"/>
          <w:sz w:val="18"/>
          <w:szCs w:val="18"/>
          <w:lang w:val="ru-RU"/>
        </w:rPr>
      </w:pPr>
      <w:r w:rsidRPr="00D321D5">
        <w:rPr>
          <w:rFonts w:ascii="GHEA Grapalat" w:eastAsiaTheme="minorHAnsi" w:hAnsi="GHEA Grapalat" w:cs="Times New Roman"/>
          <w:b/>
          <w:sz w:val="18"/>
          <w:szCs w:val="18"/>
          <w:lang w:val="ru-RU"/>
        </w:rPr>
        <w:t>Примечание</w:t>
      </w:r>
      <w:r w:rsidRPr="00D321D5">
        <w:rPr>
          <w:rFonts w:ascii="GHEA Grapalat" w:eastAsiaTheme="minorHAnsi" w:hAnsi="GHEA Grapalat" w:cs="Times New Roman"/>
          <w:sz w:val="18"/>
          <w:szCs w:val="18"/>
          <w:lang w:val="ru-RU"/>
        </w:rPr>
        <w:t>.</w:t>
      </w:r>
      <w:r w:rsidRPr="00D321D5">
        <w:rPr>
          <w:rFonts w:ascii="GHEA Grapalat" w:eastAsiaTheme="minorHAnsi" w:hAnsi="GHEA Grapalat" w:cs="Times New Roman"/>
          <w:sz w:val="18"/>
          <w:szCs w:val="18"/>
          <w:lang w:val="hy-AM"/>
        </w:rPr>
        <w:t xml:space="preserve"> </w:t>
      </w:r>
      <w:r w:rsidRPr="00D321D5">
        <w:rPr>
          <w:rFonts w:ascii="GHEA Grapalat" w:eastAsiaTheme="minorHAnsi" w:hAnsi="GHEA Grapalat" w:cs="Times New Roman"/>
          <w:sz w:val="18"/>
          <w:szCs w:val="18"/>
          <w:lang w:val="ru-RU"/>
        </w:rPr>
        <w:t>Сроки поставки товара, а при поэтапной поставке сроки первой поставки - каждый раз по требованию заказчика до 25 декабря 2026 года включительно со дня вступления в силу условия выполнения предусмотренных договором прав и обязанностей сторон. Последний срок поставок – не позднее 25 декабря сего года. До момента завершения контракта, в связи с отсутствием заказов-заявок со стороны Заказчика, контракт будет расторгнут без каких-либо обязательств относительно невыполненных объемов.</w:t>
      </w:r>
    </w:p>
    <w:p w14:paraId="6C8A8EFF" w14:textId="2C6B817D" w:rsidR="008A2B99" w:rsidRPr="00D321D5" w:rsidRDefault="008A2B99" w:rsidP="008A2B99">
      <w:pPr>
        <w:tabs>
          <w:tab w:val="left" w:pos="1134"/>
          <w:tab w:val="left" w:pos="3240"/>
        </w:tabs>
        <w:spacing w:after="200" w:line="240" w:lineRule="auto"/>
        <w:ind w:firstLine="426"/>
        <w:jc w:val="both"/>
        <w:rPr>
          <w:rFonts w:ascii="GHEA Grapalat" w:eastAsiaTheme="minorHAnsi" w:hAnsi="GHEA Grapalat" w:cs="Times New Roman"/>
          <w:sz w:val="18"/>
          <w:szCs w:val="18"/>
          <w:lang w:val="ru-RU"/>
        </w:rPr>
      </w:pPr>
      <w:r w:rsidRPr="00D321D5">
        <w:rPr>
          <w:rFonts w:ascii="GHEA Grapalat" w:eastAsiaTheme="minorHAnsi" w:hAnsi="GHEA Grapalat" w:cs="Times New Roman"/>
          <w:sz w:val="18"/>
          <w:szCs w:val="18"/>
          <w:lang w:val="ru-RU"/>
        </w:rPr>
        <w:t>Каждое наименование является отдельной позицией.</w:t>
      </w:r>
      <w:r w:rsidRPr="00D321D5">
        <w:rPr>
          <w:sz w:val="18"/>
          <w:szCs w:val="18"/>
          <w:lang w:val="ru-RU"/>
        </w:rPr>
        <w:t xml:space="preserve"> </w:t>
      </w:r>
    </w:p>
    <w:sectPr w:rsidR="008A2B99" w:rsidRPr="00D321D5" w:rsidSect="00D321D5">
      <w:pgSz w:w="11906" w:h="16838"/>
      <w:pgMar w:top="567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CDD"/>
    <w:rsid w:val="000B2CDD"/>
    <w:rsid w:val="00195F64"/>
    <w:rsid w:val="0038559F"/>
    <w:rsid w:val="00637914"/>
    <w:rsid w:val="008A2B99"/>
    <w:rsid w:val="00B263C8"/>
    <w:rsid w:val="00B564D3"/>
    <w:rsid w:val="00D321D5"/>
    <w:rsid w:val="00D8325E"/>
    <w:rsid w:val="00D8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839B4"/>
  <w15:chartTrackingRefBased/>
  <w15:docId w15:val="{78836327-41B6-4F1E-8295-0E104AEE2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914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637914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63791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Melkonyan Sona</dc:creator>
  <cp:keywords/>
  <dc:description/>
  <cp:lastModifiedBy>Melkonyan Sona</cp:lastModifiedBy>
  <cp:revision>11</cp:revision>
  <dcterms:created xsi:type="dcterms:W3CDTF">2026-08-07T07:38:00Z</dcterms:created>
  <dcterms:modified xsi:type="dcterms:W3CDTF">2026-08-07T08:24:00Z</dcterms:modified>
</cp:coreProperties>
</file>