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Էվկալիպտե թուղթ, պրեմիում դասի, A4 ֆորմատ
Թուղթը նախատեսված է գրելու, լազերային և թանաքային տպիչներով տպագրության, պատճենահանման և գրասենյակային այլ աշխատանքների համար։
Ֆորմատը՝ A4 (210 × 297 մմ)։
Թղթի խտությունը՝ 80 գ/մ²։
Փաթեթավորումը՝ 500 թերթ մեկ տուփում (ռիմ)։
Թղթի հումքը՝ 100% էվկալիպտի ցելյուլոզ, առանց տեսանելի թելիկների և հավելյալ բաղադրիչների, ապահովող հարթ և միատարր մակերես։
Սպիտակությունը՝ ոչ պակաս, քան 171% CIE (GIE) համակարգով։
Թուղթը պետք է լինի ուլտրասպիտակ, երկկողմանի տպագրության համար հարմար, ապահովի տպագրության բարձր որակ, չառաջացնի թղթի խցանում տպիչներում և պատճենահանող սարքերում։
Թուղթը պետք է ունենա հարթ մակերես, լինի առանց ծալքերի, պատռվածքների, բծերի, խոնավության հետքերի և այլ տեսանելի արտադրական թերությունների։
Յուրաքանչյուր փաթեթը պետք է լինի գործարանային փակ փաթեթավորմամբ՝ արտադրողի մակնշմամբ, որտեղ նշված են ապրանքի անվանումը, ֆորմատը, խտությունը, թերթերի քանակը, արտադրողը և արտադրության մասին անհրաժեշտ տվյալները։
Արտադրանքը պետք է համապատասխանի ISO 9001 (Quality Management System) կամ համարժեք որակի կառավարման համակարգի պահանջներին։
Մատակարարվող ապրանքը պետք է լինի նոր, չօգտագործված, չվնասված և մատակարարման պահին ունենա արտադրողի կողմից սահմանված բնականոն պահպանման ժամկետ (եթե կիրառելի է)։«էվկալիպտե թուղթ, պրեմիում դասի»)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առ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