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процедуре электронного аукциона с кодом АМАХ-ЭАЧАПДЗБ-26/133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Անդրուշ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subvencia.2023@mail.ru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ԱՄԱՀ-ԷԱՃԱՊՁԲ-26/133</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процедуре электронного аукциона с кодом АМАХ-ЭАЧАПДЗБ-26/133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процедуре электронного аукциона с кодом АМАХ-ЭАЧАПДЗБ-26/133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subvencia.2023@mail.ru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процедуре электронного аукциона с кодом АМАХ-ЭАЧАПДЗБ-26/133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4.48</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 1 шт.: студенческая, сшитая, изготовлена ​​из прочной, водонепроницаемой ткани, экологически чистая, без специфического запаха, приспособленная для ношения в руке (ручка) и на плече, шириной не менее 30-35 см и высотой 40-45 см. Сумка должна иметь не менее 2 отделений снаружи с прочными молниями, а также открытые карманы справа и слева для размещения бутылки с жидкостью. Внутри сумка должна быть подкладка, спинка должна быть ортопедической. Цвет: черный, серый, фиолетовый, синий, розовый или зеленый (по согласованию с заказчиком).
Сумка – 1 шт. ֍Тетрадь на 96 листов - 8 листов (4 в линейку, 4 в клетку) - студенческая, с плотной картонной обложкой, иллюстрированная изображениями армянских достопримечательностей или фотографиями известных армян, или черно-белая, размер: не менее 16x20 см, с линованными полями, офсетная печать.
֍Тетрадь на 48 листов - 8 листов (4 в линейку, 4 в клетку) - студенческая, с плотной картонной обложкой, иллюстрированная изображениями армянских достопримечательностей или фотографиями известных армян, или черно-белая, размер: не менее 16x20 см, с линованными полями, офсетная печать.
֍Тетрадь на 12 листов - 10 листов (5 в линейку, 5 в клетку) - студенческая, размер: не менее 16x20 см, с линованными полями, офсетная печать.
֍Ручки - 5 шт., высококачественные, шариковые, наконечник 0,7 мм, синий стержень.
֍Альбом для рисования - 1 шт., с толстой картонной обложкой, простой или с рисунком, размерами не менее 29 см x 21 см, количество листов - 40 шт., формат А4, толстый, белый.
֍Цветные карандаши - 1 коробка: для рисования, деревянная, с шестигранным грифелем, 12 цветов, мягкий грифель, длина не менее 18 см, в картонной коробке с рисунком.
֍Точилка - 1 шт., с контейнером для сбора заточенного лезвия.
֍Линейка - 1 шт., пластиковая, с делениями, длиной не менее 30 см. ֍Линейка - 1 шт., резиновый ластик, предназначенный для стирания карандашного почерка.
Все перечисленные товары должны быть новыми, неиспользованными. Доставка и разгрузка товаров по указанному адресу осуществляется поставщиком. Товары, не соответствующие техническим характеристикам, подлежат возврату.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 августа/62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момента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