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ՃԱԿ-ԷԱՃԱՊՁԲ-26/16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ՃԱՄԲԱՐԱԿԻ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Ճամբարակ, Տիգրան Մեծի 17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ՃԱՄԲԱՐԱԿԻ ԱԿ ՓԲԸ ԿԱՐԻՔՆԵՐԻ ՀԱՄԱՐ ԱՆՀՐԱԺԵՇՏՈՒԹՅՈՒՆ Է ԱՌԱՋԱՑԵԼ ՃԱԿ-ԷԱՃԱՊՁԲ-26/16 ԾԱԾԿԱԳՐՈՎ ՎԱՌԵԼԻՔԻ ՁԵՌՔԲԵՐՈՒՄԸ</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Մուսայելյան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026522044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chambarak@bk.ru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ՃԱՄԲԱՐԱԿԻ ԱՌՈՂՋՈՒԹՅԱՆ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ՃԱԿ-ԷԱՃԱՊՁԲ-26/16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ՃԱՄԲԱՐԱԿԻ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ՃԱՄԲԱՐԱԿԻ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ՃԱՄԲԱՐԱԿԻ ԱԿ ՓԲԸ ԿԱՐԻՔՆԵՐԻ ՀԱՄԱՐ ԱՆՀՐԱԺԵՇՏՈՒԹՅՈՒՆ Է ԱՌԱՋԱՑԵԼ ՃԱԿ-ԷԱՃԱՊՁԲ-26/16 ԾԱԾԿԱԳՐՈՎ ՎԱՌԵԼԻՔԻ ՁԵՌՔԲԵՐՈՒՄԸ</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ՃԱՄԲԱՐԱԿԻ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ՃԱՄԲԱՐԱԿԻ ԱԿ ՓԲԸ ԿԱՐԻՔՆԵՐԻ ՀԱՄԱՐ ԱՆՀՐԱԺԵՇՏՈՒԹՅՈՒՆ Է ԱՌԱՋԱՑԵԼ ՃԱԿ-ԷԱՃԱՊՁԲ-26/16 ԾԱԾԿԱԳՐՈՎ ՎԱՌԵԼԻՔԻ ՁԵՌՔԲԵՐՈՒՄԸ</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ՃԱԿ-ԷԱՃԱՊՁԲ-26/16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chambarak@bk.ru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ՃԱՄԲԱՐԱԿԻ ԱԿ ՓԲԸ ԿԱՐԻՔՆԵՐԻ ՀԱՄԱՐ ԱՆՀՐԱԺԵՇՏՈՒԹՅՈՒՆ Է ԱՌԱՋԱՑԵԼ ՃԱԿ-ԷԱՃԱՊՁԲ-26/16 ԾԱԾԿԱԳՐՈՎ ՎԱՌԵԼԻՔԻ ՁԵՌՔԲԵՐՈՒՄԸ</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ՃԱՄԲԱՐԱԿԻ ԱՌՈՂՋՈՒԹՅԱՆ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ՃԱԿ-ԷԱՃԱՊՁԲ-26/16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ՃԱԿ-ԷԱՃԱՊՁԲ-26/16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«ՃԱԿ-ԷԱՃԱՊՁԲ-26/16»*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ՃԱՄԲԱՐԱԿԻ ԱՌՈՂՋՈՒԹՅԱՆ ԿԵՆՏՐՈՆ ՓԲԸ*  (այսուհետ` Պատվիրատու) կողմից կազմակերպված` ՃԱԿ-ԷԱՃԱՊՁԲ-26/16*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«ՃԱԿ-ԷԱՃԱՊՁԲ-26/16»*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ՃԱՄԲԱՐԱԿԻ ԱՌՈՂՋՈՒԹՅԱՆ ԿԵՆՏՐՈՆ ՓԲԸ*  (այսուհետ` Պատվիրատու) կողմից կազմակերպված` ՃԱԿ-ԷԱՃԱՊՁԲ-26/16*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ՃԱՄԲԱՐԱԿԻ ԱՌՈՂՋՈՒԹՅԱՆ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Կտրոնային տարբերակով լիցքավորման հնարավորություն ապահովել ՀՀ բոլոր մարզերում, և ք. Երևանում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Մատակարարումը՝կտրոնային: Մատակարարումը՝ Կտրոնային տարբերակով լինելու դեպքում լիցքավորման հնարավորություն ապահովել ՀՀ բոլոր մարզերում, և ք. Երևանում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