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ՎԱԲՏ-ԷԱՃԾՁԲ-27/1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Բնապահպանության և ընդերքի տեսչական մարմնի կարիքների համար` ՎԱԲՏ-ԷԱՃԾՁԲ-27/1 ծածկագրով անվտանգության ապահովման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Լիլիթ Ադոնց</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010-515-690</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lilit.adonts@gov.am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ՎԱԲՏ-ԷԱՃԾՁԲ-27/1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Բնապահպանության և ընդերքի տեսչական մարմնի կարիքների համար` ՎԱԲՏ-ԷԱՃԾՁԲ-27/1 ծածկագրով անվտանգության ապահովման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Բնապահպանության և ընդերքի տեսչական մարմնի կարիքների համար` ՎԱԲՏ-ԷԱՃԾՁԲ-27/1 ծածկագրով անվտանգության ապահովման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ՎԱԲՏ-ԷԱՃԾՁԲ-27/1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lilit.adonts@gov.am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Բնապահպանության և ընդերքի տեսչական մարմնի կարիքների համար` ՎԱԲՏ-ԷԱՃԾՁԲ-27/1 ծածկագրով անվտանգության ապահովման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366.17</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4.4525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422.12</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2026.08.19.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ՎԱԲՏ-ԷԱՃԾՁԲ-27/1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ՎԱԲՏ-ԷԱՃԾՁԲ-27/1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ՎԱԲՏ-ԷԱՃԾՁԲ-27/1</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ՎԱԲՏ-ԷԱՃԾՁԲ-27/1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ՎԱԲՏ-ԷԱՃԾՁԲ-27/1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«ՎԱԲՏ-ԷԱՃԾՁԲ-27/1»*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Վարչապետի աշխատակազմ</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ՎԱԲՏ-ԷԱՃԾՁԲ-27/1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Հավելված 3</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«ՎԱԲՏ-ԷԱՃԾՁԲ-27/1»*  ծածկագրով</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4"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«ՎԱԲՏ-ԷԱՃԾՁԲ-27/1»*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ՎԱԲՏ-ԷԱՃԾՁԲ-27/1*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ՎԱԲՏ-ԷԱՃԾՁԲ-27/1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«ՎԱԲՏ-ԷԱՃԾՁԲ-27/1»*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ՎԱԲՏ-ԷԱՃԾՁԲ-27/1*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
7.16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և պահնորդական ծառայություններ` ք. Երևան, Կորյունի 15 շենքի համար 
        Անհրաժեշտ է իրականացնել ք. Երևան, Կորյունի 15-17-19 հասցեում գտնվող 3-րդ մասնաշենքի` 1223.28 քառ․ մետր ընդհանուր մակերեսով (կիսանկուղ՝ 27.29 քառ. մետր, 2-րդ հարկ՝ 549.49 քառ. մետր, 3-րդ հարկ՝ 631.81 քառ. Մետր, 4-րդ հարկ՝ 14.69 քառ․մետր) և  կիսանկուղային հարկում գտնվող հատուկ կապի սենյակի,  մուտքի-ելքի շուրջօրյա (24 ժամ) պահնորդական ծառայություն՝ առանց հանգստյան և տոնական օրերի: 
Օբյեկտն ունի մեկ ծառայողական՝  աշխատակիցների և այցելուների համար, և մեկ պահեստային մուտքեր: Ծառայողական մուտքը կահավորված է անցագրակետով  և նախատեսված է աշխատակազմի համար, ինչպես նաև  այցելուների համար՝ անցագրերով: 
Տարածքի 3-րդ հարկում առկա է զինանոց։
Աշխատակիցները պետք է լինեն մինչև 50 տարեկան տղամարդիկ, բացառությունները միայն պատվիրատուի համաձայնությամբ։ Աշխատակիցների ընտրությունը կատարվում է նախապես՝ պատվիրատուի դրական կարծիքի հիման վրա։ Կատարողը պարտավոր է փոխարինել աշխատակցին պատվիրատուից այդպիսի պահանջ ստանալուց առավելագույնը 10 օրվա ընթացքում։
Աշխատակիցները պետք է ունենան ՀՀ օրենքով սահմանված կարգով պահնորդական գործունեության իրականացնելու լիցենզիա (որակավորում), ապահովված լինեն ծառայությունն իրականացնելու համար անհրաժեշտ միջոցներով, ինչպես նաև զինված լինեն օրենքով սահմանված կարգով ծառայողական զենքով` զենք պահելու և օգտագործելու թույլտվությամբ։
  Քաղաք Երևան, Կորյուն 15 շենքի տարածքի անվտանգության ծառայությունը պետք է իրականացվի առնվազն 2 պահնորդի պարտադիր ներկայությամբ։
Հերթապահություն իրականացնելու ժամանակահատվածում  կատարողը  կազմակերպում  և ապահովում է`
	Պատվիրատուի օբյեկտի, տարածքի, ինչպես նաև պատվիրատուի կողմից կատարողի պահպանությանը հանձնված ապրանքանյութական արժեքների պահպանությունը:
	Կատարողը կրում է նյութական պատասխանատվություն գողությամբ կամ այլ հանրորեն վտանգավոր արարքով Պատվիրատուին պատճառված վնասի դեպքում, եթե վնասն առաջացել է կատարողի կողմից պայմանագրի պայմանների խախտման  արդյունքում։ 
	Պատահարի դեպքում կատարողն անմիջապես իրազեկում   է Պատվիրատուին և ոստիկանությանը։ Ահազանգ ստանալուց հետո կատարողը ապահովում է իր համապատասխան արագ արձագանքման խմբի այցը նշված օբյեկտ: Նշված պայմանները ապահովելու նպատակով կատարողը օգտագործում է իր համապատասխան տեխնիկական միջոցները:
	    Պատվիրատուի կողմից պահնորդի գործողությունների մեջ թերացում նկատելու դեպքում գրությամբ տեղեկացնում է կատարողին, որն էլ իր հերթին պարտավորվում է մեկ աշխատանքային օրվա ընթացքում փոխարինել պահնորդին։ Բոլոր պահնորդները պարտավոր են կրել համապատասխան հանդերձանք (գարուն, ամառ, աշուն, ձմեռ) տարբերանշաններով և պետք է ունենան պահնորդի որակավորման ստուգման վկայական:
	Կատարողը ապահովում է շուրջօրյա շրջիկ ծառայություն (վերահսկում) ավտոմեքենաներով` համապատասխան տեխնիկական զինվածությամբ, ինչպես նաև արագ արձագանքման խումբ` զինված համապատասխան տեխնիկական միջոցներով, հանդերձանքով:
	Կատարողը վերահսկում է իր ծառայությունների ամբողջ ընթացքը շուրջօրյա, հերթապահ ծառայության միջոցով, հաղորդակների ընդունումը և գրանցումը, ահազանգի դեպքում արագ արձագանքման խմբի ուղղեգրումը տագնապի վայր և այլն:
Կատարողի հիմնական պարտականությունները.
	Տարածքի, գույքի և նյութական արժեքների պահպանում վնասներից, գողություններից, կորուստներից:
	Անցագրային գործառույթների իրականացում
	Անրաժեշտության դեպքում հյուրերի և այցելուների ուղեկցում
	Անցագրերի/անցաթղթերի դուրսգրում և տրամադրում
	Այցելուների գրանցում համապատասխան գրանցամատյանում
	Ընդունող անձնակազմին տեղեկացում և զեկուցում այցելուի վերաբերյալ
	Անձը հաստատող փաստաթղթի ստուգում, տարածք մուտք գործելուց առաջ
	Այցելուների պատշաճ պահվածքի վերահսկողություն Պատվիրատուի տարածքներում գտնվելիս
	Զեկուցել անհամապատասխանությունների, խախտումների և պատահարների մասին
	Անմիջապես արձագանքում տագնապային, հրդեհային համակարգի ահազանգի ակտիվացման դեպքերում, ինչպես նաև տարածքում հակահրդեհային վերահսկման ապահովումը
	Պայթուցիկի սպառնալիքի դեպքերում գործողություններ կատարել պատվիրատուի կողմից սահմանված Արտակարգ Իրավիճակների Գործողությունների պլանին համապատասխան
	Ոչ լիազորված անձանց մուտքի արգելումը տարածք
	Լիազորված ավտոմեքենաների մուտքի/ելքի կազմակերպում, Օբյեկտի բակի մեքենաների վերահսկողություն,
	Գրանցամատյաններում համապատասխան գրառումների իրականացում, տարածքում անընդմեջ շրջայցերի իրականացում
	Հակահրդեհային կանոնների ապահովումը և պահպանումը
	 Զեկուցել վերադասին, Պատվիրատուի համապատասխան անձնակազմին և ընկերության օպերատիվ կառավարման կենտրոնին բոլոր տեսակի ակնհայտ և կասկածելի գործողությունների և առարկաների վերաբերյալ տարածքում
	Այցելուների կողմից անվտանգության կանոնների խախտման դեպքում սրահից հեռացում
	Պոտենցիալ ռիսկերի գոտիների այցելություն և ստուգում
	Հրդեհավտանգ տարածքների վերահսկումը և ստուգում
	Ընդհանուր անվտանգության վերահսկում, աշխատանքի անվտանգության և կենսագործունեության կանոների պահպանում այցելուների, հյուրերի և աշխատակիցների կողմից
	Արտակարգ իրավիճակներում տարհանման կազմակերպում
	 Տարածքի արգելված ծառայողական գոտու սահմաններից ներս թույլ չտալ որևէ ոչ լիազորված անձի ներթափանցումը, իսկ ներխուժման փորձերը կտրուկ կանխարգելել
	Շրջայցերի իրականացում շենքի ներսում և արտաքին պարագծով, որոշակի ժամակահատվածում, ինչպես նախատեսված է Ծառայության հրահանգների ցանկում:
        Այս բոլոր պայմանները պարտադիր են, ներառված են պայմանագրի գնի մեջ և իրականացվում են Կատարողի կողմից:
         Այն դեպքում, երբ սույն ծառայությունը կիրականացվի համապատասխան պետական հիմնարկի կողմից՝ մասնակցին դրա մասին կծանուցվի առնվազն 30 օր առաջ:
Վճարումը կիրականացվի փաստացի մատուցված ծառայությունների դիմաց։
Ծառայություն մատուցող ընտրված մասնակիցը  պետք է ունենա պահնորդական գործունեության լիցենզիա։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Կորյուն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համաձայնագրի ուժի մեջ մտնելուց  1095 օրացույցային օր (01.01.2027թ․ ժամը 00։00-ից մինչև 31․12․2029թ․ ժամը 00։00):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