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ԱԱԿ-ԷԱՃԱՊՁԲ-26/19ՀԼ</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Արմաշ, Մ. Նիկողոսյան 12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 2026թ  կարիքների համար հանդերձանքի  ձեռքբերման  ԱԱԿ-ԷԱՃԱՊՁԲ-26/19ՀԼ ծածկագրով ԷԱՃ  մրցույթի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Գաբրիել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093909214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armashak@mail.ru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Ակադեմիկոս Ա. Հայրիյանի անվան Արմաշի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ԱԱԿ-ԷԱՃԱՊՁԲ-26/19ՀԼ</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Ակադեմիկոս Ա. Հայրիյանի անվան Արմաշի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Ակադեմիկոս Ա. Հայրիյանի անվան Արմաշի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,,Ակադեմիկոս Ա. Հայրիյանի անվան Արմաշի առողջության կենտրոն,, ՓԲԸ 2026թ  կարիքների համար հանդերձանքի  ձեռքբերման  ԱԱԿ-ԷԱՃԱՊՁԲ-26/19ՀԼ ծածկագրով ԷԱՃ  մրցույթի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Ակադեմիկոս Ա. Հայրիյանի անվան Արմաշի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,,Ակադեմիկոս Ա. Հայրիյանի անվան Արմաշի առողջության կենտրոն,, ՓԲԸ 2026թ  կարիքների համար հանդերձանքի  ձեռքբերման  ԱԱԿ-ԷԱՃԱՊՁԲ-26/19ՀԼ ծածկագրով ԷԱՃ  մրցույթի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ԱԱԿ-ԷԱՃԱՊՁԲ-26/19ՀԼ</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armashak@mail.ru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,,Ակադեմիկոս Ա. Հայրիյանի անվան Արմաշի առողջության կենտրոն,, ՓԲԸ 2026թ  կարիքների համար հանդերձանքի  ձեռքբերման  ԱԱԿ-ԷԱՃԱՊՁԲ-26/19ՀԼ ծածկագրով ԷԱՃ  մրցույթի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Ակադեմիկոս Ա. Հայրիյանի անվան Արմաշի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ԱԱԿ-ԷԱՃԱՊՁԲ-26/19ՀԼ</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ԱԱԿ-ԷԱՃԱՊՁԲ-26/19ՀԼ</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«ԱԱԿ-ԷԱՃԱՊՁԲ-26/19ՀԼ»*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ԱԱԿ-ԷԱՃԱՊՁԲ-26/19ՀԼ*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«ԱԱԿ-ԷԱՃԱՊՁԲ-26/19ՀԼ»*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ԱԱԿ-ԷԱՃԱՊՁԲ-26/19ՀԼ*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,,Ակադեմիկոս Ա. Հայրիյանի անվան Արմաշի առողջության կենտրոն,, ՓԲԸ 2026թ կարիքների համար հանդերձանքի ձեռքբերման ԱԱԿ-ԷԱՃԱՊՁԲ-26/19ՀԼ ծածկագրով ԷԱՃ մրցույթի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 /բլուզ/ կիսաթև ,  առանց օձիքի՝ կլոր կամ սրտաձև:
Խիտ գործվածքից՝ ոչ պակաս 70% բամբակ, 30% արհեստական: Գույնի,չափսի և ձևի ընտրությունը   պատվիրատուի պահանջով
Չափսերը 
M,L,XL,XXL,XXXL /42-54/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 /բլուզ/ կիսաթև ,  առանց օձիքի՝  կլոր կամ սրտաձև:
Խիտ գործվածքից՝ ոչ պակաս 70% բամբակ, 30% արհեստական:  Գույնի,չափսի և ձևի ընտրությունը   պատվիրատուի պահանջով
Չափսերը S,M,L,XL,XXL,XXXL /42-60/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ննջազգեստ(պիժամո) ՝ բամբազյա , բլուզը՝ երկարաթև, կլոր կամ սրտաձև վզով, շալվարը առանց կոճակի ռեզինով: Գույնի,չափսի և ձևի ընտրությունը   պատվիրատուի պահանջով
Չափսերը M,L,XL,XXL,XXXL /42-54/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ննջազգեստ (պիժամո) ՝ բամբակյա , բլուզը՝  երկարաթև, կլոր կամ սրտաձև վզով, շալվարը առանց կոճակի ռեզինով: Գույնի,չափսի և ձևի ընտրությունը   պատվիրատուի պահանջով Չափսերը S,M,L,XL,XXL,XXXL /42-60/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կանացի կոշիկներ հարմարավետ, վերին մասը՝  կտորից, շնչող տեքստիլ- սինթետիկ համակցված նյութից, ներբանը չսայթաքող, առջևի հատվածը (քթի մասը)՝ կլորացված լայն՝ ոտնաթաթի ազատ տեղավորման համար:  Եզրերը  փափուկ,  ցանցավոր  կամ կտորից, կապիչի ձևը թելով կամ կպչուն ժապավենով: Տակացուն ՊՎԽ նյութից, կրկնակի կարված , յուրաքանչյուր զույգը առանձին արկղներով,  պիտակավորված , արկղի վրա կոշիկի չափսի, արտադրող կազմակերպության  անվանման առկայությամբ: Գույնի , ձևի  և չափսերի  ընտրությունը պատվիրատուի ցանկությամբ: Չափսերը/37-41/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տղամարդու կոշիկներ հարմարավետ, վերին մասը՝  կտորից, շնչող տեքստիլ-սինթետիկ համակցված նյութից, ներբանը չսայթաքող, առջևի հատվածը (քթի մասը)՝ կլորացված լայն՝ ոտնաթաթի ազատ տեղավորման համար:  Եզրերը  փափուկ,  ցանցավոր  կամ կտորից, կապիչի ձևը թելով կամ կպչուն ժապավենով: Տակացուն ՊՎԽ նյութից, կրկնակի կարված , յուրաքանչյուր զույգը առանձին արկղներով,  պիտակավորված , արկղի վրա կոշիկի չափսի, արտադրող կազմակերպության  անվանման առկայությամբ: Գույնի , ձևի  և չափսերի  ընտրությունը պատվիրատուի ցանկությամբ: Չափսերը/39-45/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վերնազգեստ սվիտեր, երկարաթև ռեզինատիպ ծայրերով /կլոր կամ  սրտաձև վզով/ գործվածք, բնական թելերի գերակշռմամբ, /70%-30%հարաբերությամբ/նախատեսված մեծահասակների համար:Ցանկացած արտադրության,            համապատասխան պիտակավորմամբ: Մակնշումը լվանալու, եղանակի և բաղադրության մասին պարտադիր արտադրողի կողմից: Փաթեթավորումը պոլիէթիլենային թաղանթով փաթեթներով, յուրաքանչյուր փաթեթում 1 հատ Չափսերը M,L,XL,XXL,XXXL /42-54/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վերնազգեստ(սվիտեր)  երկարաթև ռեզինատիպ ծայրերով /կլոր կամ  սրտաձև վզով/ գործվածք, բնական թելերի գերակշռմամբ, /70%-30%հարաբերությամբ/նախատեսված մեծահասակների համար:Ցանկացած արտադրության, համապատասխան պիտակավորմամբ: Մակնշումը լվանալու, եղանակի և բաղադրության մասին պարտադիր արտադրողի կողմից: Փաթեթավորումը պոլիէթիլենային թաղանթով փաթեթներով, յուրաքանչյուր փաթեթում 1 հատ Չափսերը M,L,XL,XXL,XXXL /42-60/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անդրավարտիք սպորտային,գոտկատեղը ռեզինով ,կտորը արհեստական գործվածք, բամբակը 50% ,մուգ գույնի: Ցանկացած արտադրության, համապատասխան պիտակավորմամբ: Մակնշումը լվանալու, եղանակի և բաղադրության մասին պարտադիր արտադրողի կողմից: 
 Չափսերը S, M,L,XL,XXL,XXXL /42-64/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անդրավարտիք սպորտային,գոտկատեղը ռեզինով ,կտորը արհեստական գործվածք, բամբակը 50% ,մուգ գույնի :Ցանկացած արտադրության, համապատասխան պիտակավորմամբ: Մակնշումը լվանալու, եղանակի և բաղադրության մասին պարտադիր արտադրողի կողմից:: 
 Չափսերը S,M,L,XL,XXL,XXXL /42-62/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գլխարկ սպորտային սովորական, դահուկորդի գլխարկի տիպի,կրկնակի գործվածքով,բամբակ  և արհեստական /50%-50%հարաբերությամբ/ Չափսերը մեծահասակի , մուգ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գլխարկ սպորտային սովորական, դահուկորդի գլխարկի տիպի,կրկնակի գործվածքով,բամբակ  և արհեստական /50%-50%հարաբերությամբ/ Չափսերը մեծահասակի ,մուգ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 տղամարդու տակացուն և երեսացուն միաձուլված ,,Գեյզեր,, ֆիրմային կամ համարժեքը, կրկնակի կարված    գույնի , ձևի և չափսերի  ընտրությունը պատվիրատույի ցանկությամբ՝  (40-44)չափի
Հողաթափ նախատեսված հիվանդների ամենօրյա օգտագործման համար: Փակ կամ կիսափակ տեսակի հողաթափ: Թեթև քաշով և հարմարավետ: Վերին մասը՝ տեքստիլ, արհեստական կաշի կամ այլ դիմացկուն նյութ: Ներբանը՝ հակասահքային, ճկուն և մաշվածակայուն: Հեշտ մաքրվող և աղտահանվող մակերես: Չպետք է ունենա սուր կամ վնասող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  կանացի , տակացուն և երեսացուն միաձուլված,,,Գեյզեր,, ֆիրմային կամ համարժեքը, կրկնակի կարված: Գույնի , ձևի և չափսերի  ընտրությունը պատվիրատույի ցանկությամբ
(37-41)չափի Հողաթափ նախատեսված հիվանդների ամենօրյա օգտագործման համար: Փակ կամ կիսափակ տեսակի հողաթափ: Թեթև քաշով և հարմարավետ: Վերին մասը՝ տեքստիլ, արհեստական կաշի կամ այլ դիմացկուն նյութ: Ներբանը՝ հակասահքային, ճկուն և մաշվածակայուն: Հեշտ մաքրվող և աղտահանվող մակերես: Չպետք է ունենա սուր կամ վնասող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վարտիք, Գործվածքը 70% բամբակյա և 30% արհեստական, 1 մք մակերեսային խտությունը 300 գրամ:  Ցանկացած արտադրության, համապատասխան պիտակավորմամբ: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վարտիք Գործվածքը 70% բամբակյա և 30% արհեստական, 1 մք մակերեսային խտությունը 300 գրամ:  Ցանկացած արտադրության, համապատասխան պիտակավորմամբ: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