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ԻՀԱԿ-ԷԱՃԱՊՁԲ-26/76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ՓԲԸ-Ի ԿԱՐԻՔՆԵՐԻ  ՀԱՄԱՐ ԲԺՇԿԱԿԱՆ ՆՇԱՆԱԿՈՒԹՅԱՆ ԱՊՐԱՆՔՆԵՐԻ ՁԵՌՔԲԵՐՈՒՄ  26/76</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Էլինա Պողոսյան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ԻՀԱԿ-ԷԱՃԱՊՁԲ-26/76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ՓԲԸ-Ի ԿԱՐԻՔՆԵՐԻ  ՀԱՄԱՐ ԲԺՇԿԱԿԱՆ ՆՇԱՆԱԿՈՒԹՅԱՆ ԱՊՐԱՆՔՆԵՐԻ ՁԵՌՔԲԵՐՈՒՄ  26/76</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ՓԲԸ-Ի ԿԱՐԻՔՆԵՐԻ  ՀԱՄԱՐ ԲԺՇԿԱԿԱՆ ՆՇԱՆԱԿՈՒԹՅԱՆ ԱՊՐԱՆՔՆԵՐԻ ՁԵՌՔԲԵՐՈՒՄ  26/76</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ԻՀԱԿ-ԷԱՃԱՊՁԲ-26/76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ՓԲԸ-Ի ԿԱՐԻՔՆԵՐԻ  ՀԱՄԱՐ ԲԺՇԿԱԿԱՆ ՆՇԱՆԱԿՈՒԹՅԱՆ ԱՊՐԱՆՔՆԵՐԻ ՁԵՌՔԲԵՐՈՒՄ  26/76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Խծուծ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366.17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4.4525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2026.08.24.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ԻՀԱԿ-ԷԱՃԱՊՁԲ-26/76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ԻՀԱԿ-ԷԱՃԱՊՁԲ-26/76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«ԻՀԱԿ-ԷԱՃԱՊՁԲ-26/76»*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«ԻՀԱԿ-ԷԱՃԱՊՁԲ-26/76»*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ԻՀԱԿ-ԷԱՃԱՊՁԲ-26/76*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^paymanagir:0^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10</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^paymanagir:5^</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^paymanagir:13^</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^paymanagir:14^</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^paymanagir:15^</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^paymanagir:16^</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^paymanagir:17^</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^paymanagir:18^</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^paymanagir:19^</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^paymanagir:20^</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^paymanagir:21^</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^paymanagir:22^</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^paymanagir:23^</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3մլ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10մլ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Ներարկիչ  20մլ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Սպիրտային Խծուծ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 չափաբաժին 1 տեխնիկական բնութագիր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 Սեբաստիա, Բաբաջանյան 21, Ավան Աճառյան 2, Կոտայքի մարզ, ք. Աբովյան,Արզնու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մատակարարումը կիրականացվի համապատասխան ֆինանսական միջոցներ նախատեսվելու դեպքում՝ կողմերի միջև կնքվող համաձայնագիրը ուժի մեջ մտնելուց հետո 20 օրացուցային օրվա ընթացքում՝ հաշվի առնելով ՀՀ կառավարության 2017թ. մայիսի 4-ի N 526-Ն որոշմամբ հաստատված կարգի 21-րդ կետի 1-ին ենթակետի ը պարբերության պահանջները: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