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համակարգչային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Էլինե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eline.nazaryan@cadastre.am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համակարգչային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համակարգչային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eline.nazaryan@cadastre.am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համակարգչային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արտադրության բրենդային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և սպիտակ լազերային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աքսեսուարներ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արտադրության բրենդային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և սպիտակ լազերային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աքսեսուարներ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համաձայնագիրը հաշվառվելուց 20 օրացուցային օր հետո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