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6D24B5" w:rsidRPr="00BC589E" w:rsidTr="00505835">
        <w:trPr>
          <w:trHeight w:val="330"/>
        </w:trPr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C589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54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ՏԵԽՆԻԿԱԿԱՆ-ԱՌԱՋԱԴՐԱՆՔ-1</w:t>
            </w:r>
          </w:p>
        </w:tc>
        <w:tc>
          <w:tcPr>
            <w:tcW w:w="966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C589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C589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6D24B5" w:rsidRPr="00BC589E" w:rsidTr="00505835">
        <w:trPr>
          <w:trHeight w:val="810"/>
        </w:trPr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054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6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6D24B5" w:rsidRPr="00BC589E" w:rsidTr="00505835">
        <w:trPr>
          <w:trHeight w:val="330"/>
        </w:trPr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54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6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6D24B5" w:rsidRPr="00BC589E" w:rsidTr="00505835">
        <w:trPr>
          <w:trHeight w:val="330"/>
        </w:trPr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6D24B5" w:rsidRPr="00BC589E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1. ԴԱՍԱՍԵՆՅԱԿ</w:t>
            </w:r>
          </w:p>
        </w:tc>
        <w:tc>
          <w:tcPr>
            <w:tcW w:w="966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6D24B5" w:rsidRPr="00BC589E" w:rsidTr="00505835">
        <w:trPr>
          <w:trHeight w:val="315"/>
        </w:trPr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054" w:type="dxa"/>
            <w:hideMark/>
          </w:tcPr>
          <w:p w:rsidR="006D24B5" w:rsidRPr="00BC589E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Երկտեղանի աշակերտական սեղան՝ մետաղական կմախքով, նախատեսված 1–4 դասարանների համար։ Սեղանը պետք է համապատասխանի ՀՀ Առողջապահության նախարարության 28.03.2017թ. №12-Ն հրամանի և ԳՕՍՏ 11015-93 պահանջներին (գույներ, չափեր, էրգոնոմիկա)։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1200(ե) × 500(լ) × 510–630(բ) մմ, բարձրությունը՝ մեխանիկական կարգավորմամբ։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• Արտաքին խողովակ՝ 25×25 մմ, պատի հաստությունը՝ 1.8–2.0 մմ, բարձրությունը՝ 430 մմ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• Ներքին խողովակ (միջուկ)՝ 20×20×2.0 մմ, բարձրությունը՝ 430 մմ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Ոտքերի ներքին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ջերմային փոշեներկով։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24B5" w:rsidRPr="00FB6860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35</w:t>
            </w:r>
          </w:p>
        </w:tc>
      </w:tr>
      <w:tr w:rsidR="006D24B5" w:rsidRPr="00BC589E" w:rsidTr="00505835">
        <w:trPr>
          <w:trHeight w:val="315"/>
        </w:trPr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054" w:type="dxa"/>
            <w:hideMark/>
          </w:tcPr>
          <w:p w:rsidR="006D24B5" w:rsidRPr="00BC589E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4×40 մմ պտուտակներով։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6D24B5" w:rsidRPr="00E83899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0</w:t>
            </w:r>
          </w:p>
        </w:tc>
      </w:tr>
      <w:tr w:rsidR="006D24B5" w:rsidRPr="00BC589E" w:rsidTr="00505835">
        <w:trPr>
          <w:trHeight w:val="315"/>
        </w:trPr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1.3</w:t>
            </w:r>
          </w:p>
        </w:tc>
        <w:tc>
          <w:tcPr>
            <w:tcW w:w="11054" w:type="dxa"/>
            <w:hideMark/>
          </w:tcPr>
          <w:p w:rsidR="006D24B5" w:rsidRPr="00BC589E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Աշակերտական աթոռ՝ բարձրության կարգավորմամբ (1–4 դասարաններ):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BC589E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հեղյուսի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գլխիկները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նրբատախտակի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հարթության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վրա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7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</w:p>
        </w:tc>
      </w:tr>
      <w:tr w:rsidR="006D24B5" w:rsidRPr="00BC589E" w:rsidTr="00505835">
        <w:trPr>
          <w:trHeight w:val="315"/>
        </w:trPr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1.4</w:t>
            </w:r>
          </w:p>
        </w:tc>
        <w:tc>
          <w:tcPr>
            <w:tcW w:w="11054" w:type="dxa"/>
            <w:hideMark/>
          </w:tcPr>
          <w:p w:rsidR="006D24B5" w:rsidRPr="00BC589E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24B5" w:rsidRPr="00E83899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1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0</w:t>
            </w:r>
          </w:p>
        </w:tc>
      </w:tr>
      <w:tr w:rsidR="006D24B5" w:rsidRPr="00BC589E" w:rsidTr="00505835">
        <w:trPr>
          <w:trHeight w:val="315"/>
        </w:trPr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1.5</w:t>
            </w:r>
          </w:p>
        </w:tc>
        <w:tc>
          <w:tcPr>
            <w:tcW w:w="11054" w:type="dxa"/>
            <w:hideMark/>
          </w:tcPr>
          <w:p w:rsidR="006D24B5" w:rsidRPr="00BC589E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գզրոցով: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Սեղանը և գզրոցը ամբողջությամբ պատրաստված է լամինացված 18 մմ հաստությամբ ՓՏՍ-ից, որի աշխատանքային 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6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6D24B5" w:rsidRPr="000D0760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10</w:t>
            </w:r>
          </w:p>
        </w:tc>
      </w:tr>
      <w:tr w:rsidR="006D24B5" w:rsidRPr="00BC589E" w:rsidTr="00505835">
        <w:trPr>
          <w:trHeight w:val="315"/>
        </w:trPr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1.6</w:t>
            </w:r>
          </w:p>
        </w:tc>
        <w:tc>
          <w:tcPr>
            <w:tcW w:w="11054" w:type="dxa"/>
            <w:hideMark/>
          </w:tcPr>
          <w:p w:rsidR="006D24B5" w:rsidRPr="00BC589E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6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2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</w:p>
        </w:tc>
      </w:tr>
      <w:tr w:rsidR="006D24B5" w:rsidRPr="00BC589E" w:rsidTr="00505835">
        <w:trPr>
          <w:trHeight w:val="315"/>
        </w:trPr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1.7</w:t>
            </w:r>
          </w:p>
        </w:tc>
        <w:tc>
          <w:tcPr>
            <w:tcW w:w="11054" w:type="dxa"/>
            <w:hideMark/>
          </w:tcPr>
          <w:p w:rsidR="006D24B5" w:rsidRPr="00BC589E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6D24B5" w:rsidRPr="000D0760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10</w:t>
            </w:r>
          </w:p>
        </w:tc>
      </w:tr>
      <w:tr w:rsidR="006D24B5" w:rsidRPr="00BC589E" w:rsidTr="00505835">
        <w:trPr>
          <w:trHeight w:val="315"/>
        </w:trPr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1.8</w:t>
            </w:r>
          </w:p>
        </w:tc>
        <w:tc>
          <w:tcPr>
            <w:tcW w:w="11054" w:type="dxa"/>
            <w:hideMark/>
          </w:tcPr>
          <w:p w:rsidR="006D24B5" w:rsidRPr="00BC589E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BC589E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24B5" w:rsidRPr="0041435D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10</w:t>
            </w:r>
          </w:p>
        </w:tc>
      </w:tr>
      <w:tr w:rsidR="006D24B5" w:rsidRPr="00BC589E" w:rsidTr="00505835">
        <w:trPr>
          <w:trHeight w:val="315"/>
        </w:trPr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1.9</w:t>
            </w:r>
          </w:p>
        </w:tc>
        <w:tc>
          <w:tcPr>
            <w:tcW w:w="11054" w:type="dxa"/>
            <w:hideMark/>
          </w:tcPr>
          <w:p w:rsidR="006D24B5" w:rsidRPr="00BC589E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1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</w:p>
        </w:tc>
      </w:tr>
      <w:tr w:rsidR="006D24B5" w:rsidRPr="00BC589E" w:rsidTr="00505835">
        <w:trPr>
          <w:trHeight w:val="315"/>
        </w:trPr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6D24B5" w:rsidRPr="00BC589E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2. ԼԱԲՈՐԱՆՏԻ ՍԵՆՅԱԿ</w:t>
            </w:r>
          </w:p>
        </w:tc>
        <w:tc>
          <w:tcPr>
            <w:tcW w:w="966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6D24B5" w:rsidRPr="00BC589E" w:rsidTr="00505835">
        <w:trPr>
          <w:trHeight w:val="315"/>
        </w:trPr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054" w:type="dxa"/>
            <w:hideMark/>
          </w:tcPr>
          <w:p w:rsidR="006D24B5" w:rsidRPr="00BC589E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գզրոցով: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6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6D24B5" w:rsidRPr="00F47071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2</w:t>
            </w:r>
          </w:p>
        </w:tc>
      </w:tr>
      <w:tr w:rsidR="006D24B5" w:rsidRPr="00BC589E" w:rsidTr="00505835">
        <w:trPr>
          <w:trHeight w:val="315"/>
        </w:trPr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054" w:type="dxa"/>
            <w:hideMark/>
          </w:tcPr>
          <w:p w:rsidR="006D24B5" w:rsidRPr="00BC589E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BC589E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24B5" w:rsidRPr="00F47071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4</w:t>
            </w:r>
          </w:p>
        </w:tc>
      </w:tr>
      <w:tr w:rsidR="006D24B5" w:rsidRPr="00BC589E" w:rsidTr="00505835">
        <w:trPr>
          <w:trHeight w:val="315"/>
        </w:trPr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054" w:type="dxa"/>
          </w:tcPr>
          <w:p w:rsidR="006D24B5" w:rsidRPr="00BC589E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6" w:type="dxa"/>
            <w:vAlign w:val="center"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</w:tcPr>
          <w:p w:rsidR="006D24B5" w:rsidRPr="00F47071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2</w:t>
            </w:r>
          </w:p>
        </w:tc>
      </w:tr>
      <w:tr w:rsidR="006D24B5" w:rsidRPr="00BC589E" w:rsidTr="00505835">
        <w:trPr>
          <w:trHeight w:val="315"/>
        </w:trPr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6D24B5" w:rsidRPr="00BC589E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3. ՀԱՆԴԻՍՈՒԹՅՈՒՆՆԵՐԻ ԴԱՀԼԻՃ</w:t>
            </w:r>
          </w:p>
        </w:tc>
        <w:tc>
          <w:tcPr>
            <w:tcW w:w="966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6D24B5" w:rsidRPr="00BC589E" w:rsidTr="00505835">
        <w:trPr>
          <w:trHeight w:val="315"/>
        </w:trPr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3.1</w:t>
            </w:r>
          </w:p>
        </w:tc>
        <w:tc>
          <w:tcPr>
            <w:tcW w:w="11054" w:type="dxa"/>
            <w:hideMark/>
          </w:tcPr>
          <w:p w:rsidR="006D24B5" w:rsidRPr="00BC589E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10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</w:p>
        </w:tc>
      </w:tr>
      <w:tr w:rsidR="006D24B5" w:rsidRPr="00BC589E" w:rsidTr="00505835">
        <w:trPr>
          <w:trHeight w:val="315"/>
        </w:trPr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6D24B5" w:rsidRPr="00BC589E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4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. ՏՆՕՐԵՆԻ ԱՇԽԱՏԱՍԵՆՅԱԿ</w:t>
            </w:r>
          </w:p>
        </w:tc>
        <w:tc>
          <w:tcPr>
            <w:tcW w:w="966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6D24B5" w:rsidRPr="00BC589E" w:rsidTr="00505835">
        <w:trPr>
          <w:trHeight w:val="315"/>
        </w:trPr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4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.1</w:t>
            </w:r>
          </w:p>
        </w:tc>
        <w:tc>
          <w:tcPr>
            <w:tcW w:w="11054" w:type="dxa"/>
            <w:hideMark/>
          </w:tcPr>
          <w:p w:rsidR="006D24B5" w:rsidRPr="00BC589E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6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6D24B5" w:rsidRPr="00BC589E" w:rsidTr="00505835">
        <w:trPr>
          <w:trHeight w:val="315"/>
        </w:trPr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4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.2</w:t>
            </w:r>
          </w:p>
        </w:tc>
        <w:tc>
          <w:tcPr>
            <w:tcW w:w="11054" w:type="dxa"/>
            <w:hideMark/>
          </w:tcPr>
          <w:p w:rsidR="006D24B5" w:rsidRPr="00BC589E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6D24B5" w:rsidRPr="00BC589E" w:rsidTr="00505835">
        <w:trPr>
          <w:trHeight w:val="315"/>
        </w:trPr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4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.3</w:t>
            </w:r>
          </w:p>
        </w:tc>
        <w:tc>
          <w:tcPr>
            <w:tcW w:w="11054" w:type="dxa"/>
            <w:hideMark/>
          </w:tcPr>
          <w:p w:rsidR="006D24B5" w:rsidRPr="00BC589E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6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6D24B5" w:rsidRPr="00BC589E" w:rsidTr="00505835">
        <w:trPr>
          <w:trHeight w:val="315"/>
        </w:trPr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lastRenderedPageBreak/>
              <w:t>4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.4</w:t>
            </w:r>
          </w:p>
        </w:tc>
        <w:tc>
          <w:tcPr>
            <w:tcW w:w="11054" w:type="dxa"/>
            <w:hideMark/>
          </w:tcPr>
          <w:p w:rsidR="006D24B5" w:rsidRPr="00BC589E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BC589E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6D24B5" w:rsidRPr="00BC589E" w:rsidTr="00505835">
        <w:trPr>
          <w:trHeight w:val="315"/>
        </w:trPr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4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.5</w:t>
            </w:r>
          </w:p>
        </w:tc>
        <w:tc>
          <w:tcPr>
            <w:tcW w:w="11054" w:type="dxa"/>
            <w:hideMark/>
          </w:tcPr>
          <w:p w:rsidR="006D24B5" w:rsidRPr="00BC589E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6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24B5" w:rsidRPr="00E3758C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1</w:t>
            </w:r>
          </w:p>
        </w:tc>
      </w:tr>
      <w:tr w:rsidR="006D24B5" w:rsidRPr="00BC589E" w:rsidTr="00505835">
        <w:trPr>
          <w:trHeight w:val="315"/>
        </w:trPr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4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.6</w:t>
            </w:r>
          </w:p>
        </w:tc>
        <w:tc>
          <w:tcPr>
            <w:tcW w:w="11054" w:type="dxa"/>
            <w:hideMark/>
          </w:tcPr>
          <w:p w:rsidR="006D24B5" w:rsidRPr="00BC589E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6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6D24B5" w:rsidRPr="00BC589E" w:rsidTr="00505835">
        <w:trPr>
          <w:trHeight w:val="315"/>
        </w:trPr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6D24B5" w:rsidRPr="00D927E1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5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. 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ՎԱՐՉԱՏՆՏԵՍԱԿԱՆ ՀԱՄԱԿԱՐԳՈՂ</w:t>
            </w:r>
          </w:p>
        </w:tc>
        <w:tc>
          <w:tcPr>
            <w:tcW w:w="966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6D24B5" w:rsidRPr="00BC589E" w:rsidTr="00505835">
        <w:trPr>
          <w:trHeight w:val="315"/>
        </w:trPr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5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.1</w:t>
            </w:r>
          </w:p>
        </w:tc>
        <w:tc>
          <w:tcPr>
            <w:tcW w:w="11054" w:type="dxa"/>
            <w:hideMark/>
          </w:tcPr>
          <w:p w:rsidR="006D24B5" w:rsidRPr="00BC589E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գզրոցով: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6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24B5" w:rsidRPr="00BA47F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1</w:t>
            </w:r>
          </w:p>
        </w:tc>
      </w:tr>
      <w:tr w:rsidR="006D24B5" w:rsidRPr="00BC589E" w:rsidTr="00505835">
        <w:trPr>
          <w:trHeight w:val="315"/>
        </w:trPr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5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.2</w:t>
            </w:r>
          </w:p>
        </w:tc>
        <w:tc>
          <w:tcPr>
            <w:tcW w:w="11054" w:type="dxa"/>
            <w:hideMark/>
          </w:tcPr>
          <w:p w:rsidR="006D24B5" w:rsidRPr="00BC589E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BC589E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24B5" w:rsidRPr="00E3758C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3</w:t>
            </w:r>
          </w:p>
        </w:tc>
      </w:tr>
      <w:tr w:rsidR="006D24B5" w:rsidRPr="00BC589E" w:rsidTr="00505835">
        <w:trPr>
          <w:trHeight w:val="315"/>
        </w:trPr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5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.3</w:t>
            </w:r>
          </w:p>
        </w:tc>
        <w:tc>
          <w:tcPr>
            <w:tcW w:w="11054" w:type="dxa"/>
            <w:hideMark/>
          </w:tcPr>
          <w:p w:rsidR="006D24B5" w:rsidRPr="00BC589E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Արտաքին չափսեր՝ 820×410×2100 մմ (Լ×Խ×Բ),որից օգտագործվող հատված՝ 820×410×2000 մմ, ոտքի հատված՝ 820×410×100 մմ 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(դիմացից փակված ՓՏՍ-ով, ետնամասը բաց)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6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6D24B5" w:rsidRPr="00E3758C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1</w:t>
            </w:r>
          </w:p>
        </w:tc>
      </w:tr>
      <w:tr w:rsidR="006D24B5" w:rsidRPr="00BC589E" w:rsidTr="00505835">
        <w:trPr>
          <w:trHeight w:val="315"/>
        </w:trPr>
        <w:tc>
          <w:tcPr>
            <w:tcW w:w="960" w:type="dxa"/>
            <w:vAlign w:val="center"/>
          </w:tcPr>
          <w:p w:rsidR="006D24B5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5.4</w:t>
            </w:r>
          </w:p>
        </w:tc>
        <w:tc>
          <w:tcPr>
            <w:tcW w:w="11054" w:type="dxa"/>
          </w:tcPr>
          <w:p w:rsidR="006D24B5" w:rsidRPr="00E3758C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E3758C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6" w:type="dxa"/>
            <w:vAlign w:val="center"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</w:tcPr>
          <w:p w:rsidR="006D24B5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1</w:t>
            </w:r>
          </w:p>
        </w:tc>
      </w:tr>
      <w:tr w:rsidR="006D24B5" w:rsidRPr="00BC589E" w:rsidTr="00505835">
        <w:trPr>
          <w:trHeight w:val="315"/>
        </w:trPr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6D24B5" w:rsidRPr="00E3758C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6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. 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ՀԱՇՎԱՊԱՀ</w:t>
            </w:r>
          </w:p>
        </w:tc>
        <w:tc>
          <w:tcPr>
            <w:tcW w:w="966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6D24B5" w:rsidRPr="00BC589E" w:rsidTr="00505835">
        <w:trPr>
          <w:trHeight w:val="315"/>
        </w:trPr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6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.1</w:t>
            </w:r>
          </w:p>
        </w:tc>
        <w:tc>
          <w:tcPr>
            <w:tcW w:w="11054" w:type="dxa"/>
            <w:hideMark/>
          </w:tcPr>
          <w:p w:rsidR="006D24B5" w:rsidRPr="00BC589E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գզրոցով: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6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6D24B5" w:rsidRPr="00BC589E" w:rsidTr="00505835">
        <w:trPr>
          <w:trHeight w:val="315"/>
        </w:trPr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6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.2</w:t>
            </w:r>
          </w:p>
        </w:tc>
        <w:tc>
          <w:tcPr>
            <w:tcW w:w="11054" w:type="dxa"/>
            <w:hideMark/>
          </w:tcPr>
          <w:p w:rsidR="006D24B5" w:rsidRPr="00BC589E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BC589E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24B5" w:rsidRPr="00E3758C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4</w:t>
            </w:r>
          </w:p>
        </w:tc>
      </w:tr>
      <w:tr w:rsidR="006D24B5" w:rsidRPr="00BC589E" w:rsidTr="00505835">
        <w:trPr>
          <w:trHeight w:val="315"/>
        </w:trPr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6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.3</w:t>
            </w:r>
          </w:p>
        </w:tc>
        <w:tc>
          <w:tcPr>
            <w:tcW w:w="11054" w:type="dxa"/>
            <w:hideMark/>
          </w:tcPr>
          <w:p w:rsidR="006D24B5" w:rsidRPr="00BC589E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6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1</w:t>
            </w:r>
          </w:p>
        </w:tc>
      </w:tr>
      <w:tr w:rsidR="006D24B5" w:rsidRPr="00BC589E" w:rsidTr="00505835">
        <w:trPr>
          <w:trHeight w:val="315"/>
        </w:trPr>
        <w:tc>
          <w:tcPr>
            <w:tcW w:w="960" w:type="dxa"/>
            <w:vAlign w:val="center"/>
          </w:tcPr>
          <w:p w:rsidR="006D24B5" w:rsidRPr="00E3758C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lastRenderedPageBreak/>
              <w:t>6.4</w:t>
            </w:r>
          </w:p>
        </w:tc>
        <w:tc>
          <w:tcPr>
            <w:tcW w:w="11054" w:type="dxa"/>
          </w:tcPr>
          <w:p w:rsidR="006D24B5" w:rsidRPr="00E3758C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E3758C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6" w:type="dxa"/>
            <w:vAlign w:val="center"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1</w:t>
            </w:r>
          </w:p>
        </w:tc>
      </w:tr>
      <w:tr w:rsidR="006D24B5" w:rsidRPr="00BC589E" w:rsidTr="00505835">
        <w:trPr>
          <w:trHeight w:val="315"/>
        </w:trPr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6D24B5" w:rsidRPr="00BC589E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7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. ՀՈԳԵԲԱՆԻ ՍԵՆՅԱԿ</w:t>
            </w:r>
          </w:p>
        </w:tc>
        <w:tc>
          <w:tcPr>
            <w:tcW w:w="966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6D24B5" w:rsidRPr="00BC589E" w:rsidTr="00505835">
        <w:trPr>
          <w:trHeight w:val="315"/>
        </w:trPr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7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.1</w:t>
            </w:r>
          </w:p>
        </w:tc>
        <w:tc>
          <w:tcPr>
            <w:tcW w:w="11054" w:type="dxa"/>
            <w:hideMark/>
          </w:tcPr>
          <w:p w:rsidR="006D24B5" w:rsidRPr="00BC589E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6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6D24B5" w:rsidRPr="00BC589E" w:rsidTr="00505835">
        <w:trPr>
          <w:trHeight w:val="315"/>
        </w:trPr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7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.2</w:t>
            </w:r>
          </w:p>
        </w:tc>
        <w:tc>
          <w:tcPr>
            <w:tcW w:w="11054" w:type="dxa"/>
            <w:hideMark/>
          </w:tcPr>
          <w:p w:rsidR="006D24B5" w:rsidRPr="00BC589E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գզրոցով: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Գույնը համաձայնեցվում է պատվիրատուի հետ։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6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6D24B5" w:rsidRPr="00E3758C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3</w:t>
            </w:r>
          </w:p>
        </w:tc>
      </w:tr>
      <w:tr w:rsidR="006D24B5" w:rsidRPr="00BC589E" w:rsidTr="00505835">
        <w:trPr>
          <w:trHeight w:val="315"/>
        </w:trPr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7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.3</w:t>
            </w:r>
          </w:p>
        </w:tc>
        <w:tc>
          <w:tcPr>
            <w:tcW w:w="11054" w:type="dxa"/>
            <w:hideMark/>
          </w:tcPr>
          <w:p w:rsidR="006D24B5" w:rsidRPr="00BC589E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BC589E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24B5" w:rsidRPr="00E3758C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6</w:t>
            </w:r>
          </w:p>
        </w:tc>
      </w:tr>
      <w:tr w:rsidR="006D24B5" w:rsidRPr="00BC589E" w:rsidTr="00505835">
        <w:trPr>
          <w:trHeight w:val="315"/>
        </w:trPr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7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.4</w:t>
            </w:r>
          </w:p>
        </w:tc>
        <w:tc>
          <w:tcPr>
            <w:tcW w:w="11054" w:type="dxa"/>
            <w:hideMark/>
          </w:tcPr>
          <w:p w:rsidR="006D24B5" w:rsidRPr="00BC589E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6D24B5" w:rsidRPr="00BC589E" w:rsidTr="00505835">
        <w:trPr>
          <w:trHeight w:val="315"/>
        </w:trPr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7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.5</w:t>
            </w:r>
          </w:p>
        </w:tc>
        <w:tc>
          <w:tcPr>
            <w:tcW w:w="11054" w:type="dxa"/>
            <w:hideMark/>
          </w:tcPr>
          <w:p w:rsidR="006D24B5" w:rsidRPr="00BC589E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6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6D24B5" w:rsidRPr="00BC589E" w:rsidTr="00505835">
        <w:trPr>
          <w:trHeight w:val="315"/>
        </w:trPr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6D24B5" w:rsidRPr="00BC589E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8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. ՈՒՍՈՒՑՉԱՆՈՑ</w:t>
            </w:r>
          </w:p>
        </w:tc>
        <w:tc>
          <w:tcPr>
            <w:tcW w:w="966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6D24B5" w:rsidRPr="00BC589E" w:rsidTr="00505835">
        <w:trPr>
          <w:trHeight w:val="315"/>
        </w:trPr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8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.1</w:t>
            </w:r>
          </w:p>
        </w:tc>
        <w:tc>
          <w:tcPr>
            <w:tcW w:w="11054" w:type="dxa"/>
            <w:hideMark/>
          </w:tcPr>
          <w:p w:rsidR="006D24B5" w:rsidRPr="00BC589E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գզրոցով: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Սեղանը և գզրոցը ամբողջությամբ պատրաստված է լամինացված 18 մմ հաստությամբ ՓՏՍ-ից, որի աշխատանքային 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6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6D24B5" w:rsidRPr="00BC589E" w:rsidTr="00505835">
        <w:trPr>
          <w:trHeight w:val="315"/>
        </w:trPr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8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.2</w:t>
            </w:r>
          </w:p>
        </w:tc>
        <w:tc>
          <w:tcPr>
            <w:tcW w:w="11054" w:type="dxa"/>
            <w:hideMark/>
          </w:tcPr>
          <w:p w:rsidR="006D24B5" w:rsidRPr="00BC589E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BC589E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20</w:t>
            </w:r>
          </w:p>
        </w:tc>
      </w:tr>
      <w:tr w:rsidR="006D24B5" w:rsidRPr="00BC589E" w:rsidTr="00505835">
        <w:trPr>
          <w:trHeight w:val="315"/>
        </w:trPr>
        <w:tc>
          <w:tcPr>
            <w:tcW w:w="960" w:type="dxa"/>
            <w:vAlign w:val="center"/>
            <w:hideMark/>
          </w:tcPr>
          <w:p w:rsidR="006D24B5" w:rsidRPr="00E3758C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8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3</w:t>
            </w:r>
          </w:p>
        </w:tc>
        <w:tc>
          <w:tcPr>
            <w:tcW w:w="11054" w:type="dxa"/>
            <w:hideMark/>
          </w:tcPr>
          <w:p w:rsidR="006D24B5" w:rsidRPr="00DD365F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DD365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DD365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DD365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DD365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DD365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br/>
              <w:t xml:space="preserve"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</w:t>
            </w:r>
            <w:r w:rsidRPr="00DD365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lastRenderedPageBreak/>
              <w:t>Միացումները՝ թաքնված ամրակցումներով:</w:t>
            </w:r>
            <w:r w:rsidRPr="00DD365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DD365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6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6D24B5" w:rsidRPr="00BC589E" w:rsidTr="00505835">
        <w:trPr>
          <w:trHeight w:val="315"/>
        </w:trPr>
        <w:tc>
          <w:tcPr>
            <w:tcW w:w="960" w:type="dxa"/>
            <w:vAlign w:val="center"/>
            <w:hideMark/>
          </w:tcPr>
          <w:p w:rsidR="006D24B5" w:rsidRPr="00E3758C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8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4</w:t>
            </w:r>
          </w:p>
        </w:tc>
        <w:tc>
          <w:tcPr>
            <w:tcW w:w="11054" w:type="dxa"/>
            <w:hideMark/>
          </w:tcPr>
          <w:p w:rsidR="006D24B5" w:rsidRPr="00E3758C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E3758C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6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24B5" w:rsidRPr="00E3758C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1</w:t>
            </w:r>
          </w:p>
        </w:tc>
      </w:tr>
      <w:tr w:rsidR="006D24B5" w:rsidRPr="00BC589E" w:rsidTr="00505835">
        <w:trPr>
          <w:trHeight w:val="315"/>
        </w:trPr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6D24B5" w:rsidRPr="00BC589E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9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. ԳՐԱԴԱՐԱՆ</w:t>
            </w:r>
          </w:p>
        </w:tc>
        <w:tc>
          <w:tcPr>
            <w:tcW w:w="966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6D24B5" w:rsidRPr="00BC589E" w:rsidTr="00505835">
        <w:trPr>
          <w:trHeight w:val="315"/>
        </w:trPr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9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.1</w:t>
            </w:r>
          </w:p>
        </w:tc>
        <w:tc>
          <w:tcPr>
            <w:tcW w:w="11054" w:type="dxa"/>
            <w:hideMark/>
          </w:tcPr>
          <w:p w:rsidR="006D24B5" w:rsidRPr="00BC589E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24B5" w:rsidRPr="00E3758C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12</w:t>
            </w:r>
          </w:p>
        </w:tc>
      </w:tr>
      <w:tr w:rsidR="006D24B5" w:rsidRPr="00BC589E" w:rsidTr="00505835">
        <w:trPr>
          <w:trHeight w:val="315"/>
        </w:trPr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9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.2</w:t>
            </w:r>
          </w:p>
        </w:tc>
        <w:tc>
          <w:tcPr>
            <w:tcW w:w="11054" w:type="dxa"/>
            <w:hideMark/>
          </w:tcPr>
          <w:p w:rsidR="006D24B5" w:rsidRPr="00BC589E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6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6D24B5" w:rsidRPr="00BC589E" w:rsidTr="00505835">
        <w:trPr>
          <w:trHeight w:val="315"/>
        </w:trPr>
        <w:tc>
          <w:tcPr>
            <w:tcW w:w="960" w:type="dxa"/>
            <w:vAlign w:val="center"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9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.3</w:t>
            </w:r>
          </w:p>
        </w:tc>
        <w:tc>
          <w:tcPr>
            <w:tcW w:w="11054" w:type="dxa"/>
          </w:tcPr>
          <w:p w:rsidR="006D24B5" w:rsidRPr="00BC589E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6" w:type="dxa"/>
            <w:vAlign w:val="center"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</w:tcPr>
          <w:p w:rsidR="006D24B5" w:rsidRPr="00E3758C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4</w:t>
            </w:r>
          </w:p>
        </w:tc>
      </w:tr>
      <w:tr w:rsidR="006D24B5" w:rsidRPr="00BC589E" w:rsidTr="00505835">
        <w:trPr>
          <w:trHeight w:val="315"/>
        </w:trPr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lastRenderedPageBreak/>
              <w:t>9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.4</w:t>
            </w:r>
          </w:p>
        </w:tc>
        <w:tc>
          <w:tcPr>
            <w:tcW w:w="11054" w:type="dxa"/>
          </w:tcPr>
          <w:p w:rsidR="006D24B5" w:rsidRPr="00BC589E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գզրոցով: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6" w:type="dxa"/>
            <w:vAlign w:val="center"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</w:tcPr>
          <w:p w:rsidR="006D24B5" w:rsidRPr="00E91D7D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1</w:t>
            </w:r>
          </w:p>
        </w:tc>
      </w:tr>
      <w:tr w:rsidR="006D24B5" w:rsidRPr="00BC589E" w:rsidTr="00505835">
        <w:trPr>
          <w:trHeight w:val="315"/>
        </w:trPr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9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.5</w:t>
            </w:r>
          </w:p>
        </w:tc>
        <w:tc>
          <w:tcPr>
            <w:tcW w:w="11054" w:type="dxa"/>
          </w:tcPr>
          <w:p w:rsidR="006D24B5" w:rsidRPr="00BC589E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BC589E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</w:tcPr>
          <w:p w:rsidR="006D24B5" w:rsidRPr="00E91D7D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10</w:t>
            </w:r>
          </w:p>
        </w:tc>
      </w:tr>
      <w:tr w:rsidR="006D24B5" w:rsidRPr="00BC589E" w:rsidTr="00505835">
        <w:trPr>
          <w:trHeight w:val="315"/>
        </w:trPr>
        <w:tc>
          <w:tcPr>
            <w:tcW w:w="960" w:type="dxa"/>
            <w:vAlign w:val="center"/>
          </w:tcPr>
          <w:p w:rsidR="006D24B5" w:rsidRPr="00E91D7D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9.6</w:t>
            </w:r>
          </w:p>
        </w:tc>
        <w:tc>
          <w:tcPr>
            <w:tcW w:w="11054" w:type="dxa"/>
          </w:tcPr>
          <w:p w:rsidR="006D24B5" w:rsidRPr="00BC589E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1D7D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</w:t>
            </w:r>
            <w:r w:rsidRPr="00E91D7D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lastRenderedPageBreak/>
              <w:t xml:space="preserve">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Նմուշ նկարը կցվում է:</w:t>
            </w:r>
          </w:p>
        </w:tc>
        <w:tc>
          <w:tcPr>
            <w:tcW w:w="966" w:type="dxa"/>
            <w:vAlign w:val="center"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</w:tcPr>
          <w:p w:rsidR="006D24B5" w:rsidRPr="00E91D7D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1</w:t>
            </w:r>
          </w:p>
        </w:tc>
      </w:tr>
      <w:tr w:rsidR="006D24B5" w:rsidRPr="00BC589E" w:rsidTr="00505835">
        <w:trPr>
          <w:trHeight w:val="315"/>
        </w:trPr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6D24B5" w:rsidRPr="00BC589E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0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. «ՇԱԽՄԱՏ» ԱՌԱՐԿԱՅԻ ԳՈՒՅՔ</w:t>
            </w:r>
          </w:p>
        </w:tc>
        <w:tc>
          <w:tcPr>
            <w:tcW w:w="966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6D24B5" w:rsidRPr="00BC589E" w:rsidTr="00505835">
        <w:trPr>
          <w:trHeight w:val="315"/>
        </w:trPr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0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.1</w:t>
            </w:r>
          </w:p>
        </w:tc>
        <w:tc>
          <w:tcPr>
            <w:tcW w:w="11054" w:type="dxa"/>
            <w:hideMark/>
          </w:tcPr>
          <w:p w:rsidR="006D24B5" w:rsidRPr="00BC589E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Շախմատի ցուցադրական խաղատախտակ՝ խաղաքարերով։ Ցուցադրական շախմատի տախտակն ունի խիտ մակերես, բացված տախտակի հաստությունը 3 մմ է։ Ցուցատախտակի ներսում տեղադրված են մետաղական թիթեղներ՝ շախմատի խաղաքարերը մագնիսացնելու համար։ Ցուցադրման տախտակի մակերեսը լամինացված է և ունի 64 քառակուսի շախմատի տախտակ (32 բաց և 32 շագանակագույն քառակուսիներ) և տախտակի մի կողմում շախմատային նշում: 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Ցուցադրման տախտակը պետք է կիսով չափ ծալվի: Ցուցադրման տախտակի բացված վիճակում չափերը,. 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- երկարությունը 80 սմ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- լայնությունը 80 սմ: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Վանդակի չափսը՝ 8,8 սմ * 8,8 սմ։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Ցուցատախտակի հավաքածուն ներառում է.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- մոնտաժային հավաքածու տախտակը կախելու համար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- մագնիսական շախմատի 32 հատ ֆիգուրների հավաքածու: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Մագնիսական կտորների չափսերը՝ Թագավորի բարձրությունը՝ 6,5 սմ, թագավորի լայնությունը՝ 7 սմ, թագուհու բարձրությունը՝ 6,5 սմ, թագուհու լայնությունը՝ 7 սմ, փղի բարձրությունը՝ 7 սմ, փղի լայնությունը՝ 5,3 սմ, ասպետի բարձրությունը՝ 6,5 սմ, ասպետի լայնությունը՝ 5,3 սմ, նավակի բարձրությունը՝ 6 սմ, նավակի լայնությունը 5,3 սմ, զինվորի բարձրությունը 5 սմ, զինվորի լայնությունը 4,5 սմ:</w:t>
            </w:r>
          </w:p>
        </w:tc>
        <w:tc>
          <w:tcPr>
            <w:tcW w:w="966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6D24B5" w:rsidRPr="00BC589E" w:rsidTr="00505835">
        <w:trPr>
          <w:trHeight w:val="315"/>
        </w:trPr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0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.2</w:t>
            </w:r>
          </w:p>
        </w:tc>
        <w:tc>
          <w:tcPr>
            <w:tcW w:w="11054" w:type="dxa"/>
            <w:hideMark/>
          </w:tcPr>
          <w:p w:rsidR="006D24B5" w:rsidRPr="00BC589E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Շախմատի խաղատախտակ խաղաքարերով: Խաղաքարերով շախմատի խաղատախտակը /երկփեխկանի փակվող տուփ/ պատրաստված է փայտից /փայտանյութից/ քաշը` 850-1000 գրամ, շախմատի խաղադաշտի չափսերը` (400-500)x(400-500)մմ, իսկ փակված տուփի բարձրությունը 60-65մմ: Հավաքածուի մեջ լինի շախմատի բոլոր խաղաքարերը: Շախմատի խաղադաշտը ունի բաց և մուգ գույնի 64 դաշտ, 16-ական խաղաքար՝ մեկ արքա, մեկ թագուհի, երկու նավակ, երկու ձի, երկու փիղ և ութ զինվոր, խաղաքարերը դրվում են 180x130մմ չափսի քաթանի կտորի տոպրակի մեջ։ Շախմատի խաղաքարերի բարձրություններն են՝ 1. զինվոր-35-40մմ, 2. նավ-45-55մմ, 3. ձի-55-60մմ, 4. փիղ-60-70մմ, 5. արքա-80-85մմ, 6. թագուհի-70-80մմ, իսկ տրամագծերը 18-20մմ: Խաղաքարերի տակ պետք է ամրացված լինի թաղիքանման կտոր:</w:t>
            </w:r>
          </w:p>
        </w:tc>
        <w:tc>
          <w:tcPr>
            <w:tcW w:w="966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24B5" w:rsidRPr="00E91D7D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2</w:t>
            </w:r>
          </w:p>
        </w:tc>
      </w:tr>
      <w:tr w:rsidR="006D24B5" w:rsidRPr="00BC589E" w:rsidTr="00505835">
        <w:trPr>
          <w:trHeight w:val="315"/>
        </w:trPr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0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.3</w:t>
            </w:r>
          </w:p>
        </w:tc>
        <w:tc>
          <w:tcPr>
            <w:tcW w:w="11054" w:type="dxa"/>
            <w:hideMark/>
          </w:tcPr>
          <w:p w:rsidR="006D24B5" w:rsidRPr="00BC589E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Շախմատի աշակերտական սեղան, բարձրության կարգավորմամբ, 1-4 դասարանների համար: Շախմատի սեղանը երկաթե չորս ոտքերով է: Չափսը` 800x650x460-640մմ, մետաղական կմախքով,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աշխատանքային հարթության անկյունները պետք է կլորացվեն R=30մմ շառավղով, եզրերը շրջափակվեն 1-2մմ հաստության պլաստիկ եզրաժապավենով (PVC): Աշխատանքային հարթությունը պետք է լինի անփայլ: Սեղանի կմախքը պետք է լինի մետաղական քառանկյուն խողովակներից (25x25x2</w:t>
            </w:r>
            <w:r w:rsidRPr="00BC589E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կմախքի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արտաքին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չափերը՝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700x550մմ, որին զոդման միջոցով ամրացվում են 4 հատ մետաղական ոտքերը։ Սեղանի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իսկ պատի հաստությունը 1.8-2</w:t>
            </w:r>
            <w:r w:rsidRPr="00BC589E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(վերևի խողովակ), բարձրությունը՝ 380մմ։ Ներքին խողովակի՝ միջուկի չափսերն են՝ 20x20x2</w:t>
            </w:r>
            <w:r w:rsidRPr="00BC589E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ներքևի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խողովակ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բարձրությունը՝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380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մմ։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Սեղանի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ոտքերի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արտաքին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խողովակները զոդման եղանակով ուղղահայաց միացվում են գետնին հորիզոնական դիրքով դրված մետաղական քառակուսի խողովակից 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պատրաստված՝ 410մմ երկարությամբ հենակին, չափսերը՝ 25x25x2</w:t>
            </w:r>
            <w:r w:rsidRPr="00BC589E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մմ։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Ոտքերը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պետք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խցանված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լինեն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պլաստիկե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խցաններով՝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5-6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հաստությամբ։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Սեղանի ոտքերը պետք է ունենան 60մմ քայլով բարձության կարգավորման 3-4 հնարավորություն, որոնք յուրաքանչյուր կողմից ֆիքսվում են 2 հատ հեղյուսե մանեկային կապով։ Զոդման կարանները պետք է լինեն մշակված, ողորկ և փոշեներկված բարձրակարգ ներկանյութով։ Սեղանի երկու կողմերում պետք է լինեն մեկական մետաղական կախիչներ: Կմախքը ամբողջությամբ լինի փոշեներկված բարձրակարգ ներկանյութով։ Նմուշ նկարը կցվում է: </w:t>
            </w:r>
          </w:p>
        </w:tc>
        <w:tc>
          <w:tcPr>
            <w:tcW w:w="966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6D24B5" w:rsidRPr="00E91D7D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2</w:t>
            </w:r>
          </w:p>
        </w:tc>
      </w:tr>
      <w:tr w:rsidR="006D24B5" w:rsidRPr="00BC589E" w:rsidTr="00505835">
        <w:trPr>
          <w:trHeight w:val="315"/>
        </w:trPr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0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.4</w:t>
            </w:r>
          </w:p>
        </w:tc>
        <w:tc>
          <w:tcPr>
            <w:tcW w:w="11054" w:type="dxa"/>
            <w:hideMark/>
          </w:tcPr>
          <w:p w:rsidR="006D24B5" w:rsidRPr="00BC589E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Աշակերտական աթոռ՝ բարձրության կարգավորմամբ (1–4 դասարաններ):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BC589E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հեղյուսի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գլխիկները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նրբատախտակի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հարթության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վրա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24B5" w:rsidRPr="00E91D7D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24</w:t>
            </w:r>
          </w:p>
        </w:tc>
      </w:tr>
      <w:tr w:rsidR="006D24B5" w:rsidRPr="00BC589E" w:rsidTr="00505835">
        <w:trPr>
          <w:trHeight w:val="315"/>
        </w:trPr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0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.5</w:t>
            </w:r>
          </w:p>
        </w:tc>
        <w:tc>
          <w:tcPr>
            <w:tcW w:w="11054" w:type="dxa"/>
            <w:hideMark/>
          </w:tcPr>
          <w:p w:rsidR="006D24B5" w:rsidRPr="00BC589E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Շախմատի ժամացույց: Ժամացույցը պլաստմասե հումքով, էլեկտրական ցուցիչով. 2 ժամանակ ցույց տվող առանձին ժամացույցներով: Ժամանակի առանձին սեղմակներով, 2 մարտկոցներով: Leap ֆիրմայի PQ9907S մոդելը (արտադրողը՝ Leap) կամ համարժեք համարվող DGT ֆիրմայի 1001 մոդելը (արտադրողը՝ DGT) կամ համարժեք համարվող PURSUN ֆիրմայի 398-Celeste մոդելը (արտադրողը՝ PURSUN):</w:t>
            </w:r>
          </w:p>
        </w:tc>
        <w:tc>
          <w:tcPr>
            <w:tcW w:w="966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24B5" w:rsidRPr="00E91D7D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2</w:t>
            </w:r>
          </w:p>
        </w:tc>
      </w:tr>
      <w:tr w:rsidR="006D24B5" w:rsidRPr="00BC589E" w:rsidTr="00505835">
        <w:trPr>
          <w:trHeight w:val="315"/>
        </w:trPr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1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0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.6</w:t>
            </w:r>
          </w:p>
        </w:tc>
        <w:tc>
          <w:tcPr>
            <w:tcW w:w="11054" w:type="dxa"/>
            <w:hideMark/>
          </w:tcPr>
          <w:p w:rsidR="006D24B5" w:rsidRPr="00BC589E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գզրոցով: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6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6D24B5" w:rsidRPr="00BC589E" w:rsidTr="00505835">
        <w:trPr>
          <w:trHeight w:val="315"/>
        </w:trPr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0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.7</w:t>
            </w:r>
          </w:p>
        </w:tc>
        <w:tc>
          <w:tcPr>
            <w:tcW w:w="11054" w:type="dxa"/>
            <w:hideMark/>
          </w:tcPr>
          <w:p w:rsidR="006D24B5" w:rsidRPr="00BC589E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BC589E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6D24B5" w:rsidRPr="00BC589E" w:rsidTr="00505835">
        <w:trPr>
          <w:trHeight w:val="315"/>
        </w:trPr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0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.8</w:t>
            </w:r>
          </w:p>
        </w:tc>
        <w:tc>
          <w:tcPr>
            <w:tcW w:w="11054" w:type="dxa"/>
            <w:hideMark/>
          </w:tcPr>
          <w:p w:rsidR="006D24B5" w:rsidRPr="00BC589E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6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6D24B5" w:rsidRPr="00E91D7D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1</w:t>
            </w:r>
          </w:p>
        </w:tc>
      </w:tr>
      <w:tr w:rsidR="006D24B5" w:rsidRPr="00BC589E" w:rsidTr="00505835">
        <w:trPr>
          <w:trHeight w:val="315"/>
        </w:trPr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0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.9</w:t>
            </w:r>
          </w:p>
        </w:tc>
        <w:tc>
          <w:tcPr>
            <w:tcW w:w="11054" w:type="dxa"/>
            <w:hideMark/>
          </w:tcPr>
          <w:p w:rsidR="006D24B5" w:rsidRPr="00BC589E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6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6D24B5" w:rsidRPr="00BC589E" w:rsidTr="00505835">
        <w:trPr>
          <w:trHeight w:val="315"/>
        </w:trPr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6D24B5" w:rsidRPr="00BC589E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1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. ԲՈՒԺԿԵՏ</w:t>
            </w:r>
          </w:p>
        </w:tc>
        <w:tc>
          <w:tcPr>
            <w:tcW w:w="966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6D24B5" w:rsidRPr="00BC589E" w:rsidTr="00505835">
        <w:trPr>
          <w:trHeight w:val="315"/>
        </w:trPr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1.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  <w:tc>
          <w:tcPr>
            <w:tcW w:w="11054" w:type="dxa"/>
            <w:hideMark/>
          </w:tcPr>
          <w:p w:rsidR="006D24B5" w:rsidRPr="00BC589E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գզրոցով: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6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6D24B5" w:rsidRPr="00BC589E" w:rsidTr="00505835">
        <w:trPr>
          <w:trHeight w:val="315"/>
        </w:trPr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1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.2</w:t>
            </w:r>
          </w:p>
        </w:tc>
        <w:tc>
          <w:tcPr>
            <w:tcW w:w="11054" w:type="dxa"/>
            <w:hideMark/>
          </w:tcPr>
          <w:p w:rsidR="006D24B5" w:rsidRPr="00BC589E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BC589E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6D24B5" w:rsidRPr="00BC589E" w:rsidTr="00505835">
        <w:trPr>
          <w:trHeight w:val="315"/>
        </w:trPr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6D24B5" w:rsidRPr="00BC589E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2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. ՀԱՆԴԵՐՁԱՐԱՆ</w:t>
            </w:r>
          </w:p>
        </w:tc>
        <w:tc>
          <w:tcPr>
            <w:tcW w:w="966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6D24B5" w:rsidRPr="00BC589E" w:rsidTr="00505835">
        <w:trPr>
          <w:trHeight w:val="315"/>
        </w:trPr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2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.1</w:t>
            </w:r>
          </w:p>
        </w:tc>
        <w:tc>
          <w:tcPr>
            <w:tcW w:w="11054" w:type="dxa"/>
            <w:hideMark/>
          </w:tcPr>
          <w:p w:rsidR="006D24B5" w:rsidRPr="00BC589E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Այն ողջ պարագծով պետք է ունենա ուղղանկյունաձև ոտքեր։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966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24B5" w:rsidRPr="002F50DB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2</w:t>
            </w:r>
          </w:p>
        </w:tc>
      </w:tr>
      <w:tr w:rsidR="006D24B5" w:rsidRPr="00BC589E" w:rsidTr="00505835">
        <w:trPr>
          <w:trHeight w:val="315"/>
        </w:trPr>
        <w:tc>
          <w:tcPr>
            <w:tcW w:w="960" w:type="dxa"/>
            <w:vAlign w:val="center"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2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.2</w:t>
            </w:r>
          </w:p>
        </w:tc>
        <w:tc>
          <w:tcPr>
            <w:tcW w:w="11054" w:type="dxa"/>
          </w:tcPr>
          <w:p w:rsidR="006D24B5" w:rsidRPr="00BC589E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6" w:type="dxa"/>
            <w:vAlign w:val="center"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</w:tcPr>
          <w:p w:rsidR="006D24B5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2</w:t>
            </w:r>
          </w:p>
        </w:tc>
      </w:tr>
      <w:tr w:rsidR="006D24B5" w:rsidRPr="00BC589E" w:rsidTr="00505835">
        <w:trPr>
          <w:trHeight w:val="315"/>
        </w:trPr>
        <w:tc>
          <w:tcPr>
            <w:tcW w:w="960" w:type="dxa"/>
            <w:vAlign w:val="center"/>
            <w:hideMark/>
          </w:tcPr>
          <w:p w:rsidR="006D24B5" w:rsidRPr="002F50DB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12.3</w:t>
            </w:r>
          </w:p>
        </w:tc>
        <w:tc>
          <w:tcPr>
            <w:tcW w:w="11054" w:type="dxa"/>
            <w:hideMark/>
          </w:tcPr>
          <w:p w:rsidR="006D24B5" w:rsidRPr="00DD365F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DD365F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Հանդերձարանի հայելի: Հայելի ուղղանկյուն, պատից ամրացվող, չափսերը՝ 500 x 700 մմ փայտյա, պլաստմասե կամ մետաղական շրջանակով: Նմուշը նկարը կցվում է:</w:t>
            </w:r>
          </w:p>
        </w:tc>
        <w:tc>
          <w:tcPr>
            <w:tcW w:w="966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6D24B5" w:rsidRPr="00BC589E" w:rsidTr="00505835">
        <w:trPr>
          <w:trHeight w:val="315"/>
        </w:trPr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6D24B5" w:rsidRPr="00BC589E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3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. ՊԱՀԱԿԱԿԵՏ</w:t>
            </w:r>
          </w:p>
        </w:tc>
        <w:tc>
          <w:tcPr>
            <w:tcW w:w="966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6D24B5" w:rsidRPr="00BC589E" w:rsidTr="00505835">
        <w:trPr>
          <w:trHeight w:val="315"/>
        </w:trPr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1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3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.1</w:t>
            </w:r>
          </w:p>
        </w:tc>
        <w:tc>
          <w:tcPr>
            <w:tcW w:w="11054" w:type="dxa"/>
            <w:hideMark/>
          </w:tcPr>
          <w:p w:rsidR="006D24B5" w:rsidRPr="00BC589E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գզրոցով: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6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24B5" w:rsidRPr="002F50DB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1</w:t>
            </w:r>
          </w:p>
        </w:tc>
      </w:tr>
      <w:tr w:rsidR="006D24B5" w:rsidRPr="00BC589E" w:rsidTr="00505835">
        <w:trPr>
          <w:trHeight w:val="315"/>
        </w:trPr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3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.2</w:t>
            </w:r>
          </w:p>
        </w:tc>
        <w:tc>
          <w:tcPr>
            <w:tcW w:w="11054" w:type="dxa"/>
            <w:hideMark/>
          </w:tcPr>
          <w:p w:rsidR="006D24B5" w:rsidRPr="00BC589E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BC589E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24B5" w:rsidRPr="002F50DB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2</w:t>
            </w:r>
          </w:p>
        </w:tc>
      </w:tr>
      <w:tr w:rsidR="006D24B5" w:rsidRPr="00BC589E" w:rsidTr="00505835">
        <w:trPr>
          <w:trHeight w:val="315"/>
        </w:trPr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3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.3</w:t>
            </w:r>
          </w:p>
        </w:tc>
        <w:tc>
          <w:tcPr>
            <w:tcW w:w="11054" w:type="dxa"/>
            <w:hideMark/>
          </w:tcPr>
          <w:p w:rsidR="006D24B5" w:rsidRPr="00BC589E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6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6D24B5" w:rsidRPr="00BC589E" w:rsidTr="00505835">
        <w:trPr>
          <w:trHeight w:val="315"/>
        </w:trPr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6D24B5" w:rsidRPr="00BC589E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4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. «ՆԱԽՆԱԿԱՆ ԶԻՆՎՈՐԱԿԱՆ ՊԱՏՐԱՍՏՈՒԹՅՈՒՆ» ԱՌԱՐԿԱՅԻ ԳՈՒՅՔ</w:t>
            </w:r>
          </w:p>
        </w:tc>
        <w:tc>
          <w:tcPr>
            <w:tcW w:w="966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6D24B5" w:rsidRPr="00BC589E" w:rsidTr="00505835">
        <w:trPr>
          <w:trHeight w:val="315"/>
        </w:trPr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4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.1</w:t>
            </w:r>
          </w:p>
        </w:tc>
        <w:tc>
          <w:tcPr>
            <w:tcW w:w="11054" w:type="dxa"/>
            <w:hideMark/>
          </w:tcPr>
          <w:p w:rsidR="006D24B5" w:rsidRPr="00BC589E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24B5" w:rsidRPr="00EA4929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2</w:t>
            </w:r>
          </w:p>
        </w:tc>
      </w:tr>
      <w:tr w:rsidR="006D24B5" w:rsidRPr="00BC589E" w:rsidTr="00505835">
        <w:trPr>
          <w:trHeight w:val="315"/>
        </w:trPr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4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.2</w:t>
            </w:r>
          </w:p>
        </w:tc>
        <w:tc>
          <w:tcPr>
            <w:tcW w:w="11054" w:type="dxa"/>
            <w:hideMark/>
          </w:tcPr>
          <w:p w:rsidR="006D24B5" w:rsidRPr="00BC589E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6D24B5" w:rsidRPr="00EA4929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24</w:t>
            </w:r>
          </w:p>
        </w:tc>
      </w:tr>
      <w:tr w:rsidR="006D24B5" w:rsidRPr="00BC589E" w:rsidTr="00505835">
        <w:trPr>
          <w:trHeight w:val="315"/>
        </w:trPr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4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.3</w:t>
            </w:r>
          </w:p>
        </w:tc>
        <w:tc>
          <w:tcPr>
            <w:tcW w:w="11054" w:type="dxa"/>
            <w:hideMark/>
          </w:tcPr>
          <w:p w:rsidR="006D24B5" w:rsidRPr="00BC589E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գզրոցով: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6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24B5" w:rsidRPr="00EA4929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1</w:t>
            </w:r>
          </w:p>
        </w:tc>
      </w:tr>
      <w:tr w:rsidR="006D24B5" w:rsidRPr="00BC589E" w:rsidTr="00505835">
        <w:trPr>
          <w:trHeight w:val="315"/>
        </w:trPr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4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.4</w:t>
            </w:r>
          </w:p>
        </w:tc>
        <w:tc>
          <w:tcPr>
            <w:tcW w:w="11054" w:type="dxa"/>
            <w:hideMark/>
          </w:tcPr>
          <w:p w:rsidR="006D24B5" w:rsidRPr="00BC589E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BC589E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lastRenderedPageBreak/>
              <w:t>խողովակներից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6D24B5" w:rsidRPr="00EA4929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1</w:t>
            </w:r>
          </w:p>
        </w:tc>
      </w:tr>
      <w:tr w:rsidR="006D24B5" w:rsidRPr="00BC589E" w:rsidTr="00505835">
        <w:trPr>
          <w:trHeight w:val="315"/>
        </w:trPr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4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.5</w:t>
            </w:r>
          </w:p>
        </w:tc>
        <w:tc>
          <w:tcPr>
            <w:tcW w:w="11054" w:type="dxa"/>
            <w:hideMark/>
          </w:tcPr>
          <w:p w:rsidR="006D24B5" w:rsidRPr="00BC589E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6D24B5" w:rsidRPr="00BC589E" w:rsidTr="00505835">
        <w:trPr>
          <w:trHeight w:val="315"/>
        </w:trPr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4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.6</w:t>
            </w:r>
          </w:p>
        </w:tc>
        <w:tc>
          <w:tcPr>
            <w:tcW w:w="11054" w:type="dxa"/>
            <w:hideMark/>
          </w:tcPr>
          <w:p w:rsidR="006D24B5" w:rsidRPr="00BC589E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24B5" w:rsidRPr="00EA4929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1</w:t>
            </w:r>
          </w:p>
        </w:tc>
      </w:tr>
      <w:tr w:rsidR="006D24B5" w:rsidRPr="00BC589E" w:rsidTr="00505835">
        <w:trPr>
          <w:trHeight w:val="315"/>
        </w:trPr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6D24B5" w:rsidRPr="00BC589E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5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. «ՏԵԽՆՈԼՈԳԻԱ» ԱՌԱՐԿԱՅԻ ԳՈՒՅՔ</w:t>
            </w:r>
          </w:p>
        </w:tc>
        <w:tc>
          <w:tcPr>
            <w:tcW w:w="966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6D24B5" w:rsidRPr="00BC589E" w:rsidTr="00505835">
        <w:trPr>
          <w:trHeight w:val="315"/>
        </w:trPr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5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.1</w:t>
            </w:r>
          </w:p>
        </w:tc>
        <w:tc>
          <w:tcPr>
            <w:tcW w:w="11054" w:type="dxa"/>
            <w:hideMark/>
          </w:tcPr>
          <w:p w:rsidR="006D24B5" w:rsidRPr="00BC589E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Չափսերը՝ 1200(ե) × 500(լ) × 640–760(բ) մմ, բարձրությունը՝ մեխանիկական կարգավորմամբ։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6D24B5" w:rsidRPr="00EA4929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12</w:t>
            </w:r>
          </w:p>
        </w:tc>
      </w:tr>
      <w:tr w:rsidR="006D24B5" w:rsidRPr="00BC589E" w:rsidTr="00505835">
        <w:trPr>
          <w:trHeight w:val="315"/>
        </w:trPr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5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.2</w:t>
            </w:r>
          </w:p>
        </w:tc>
        <w:tc>
          <w:tcPr>
            <w:tcW w:w="11054" w:type="dxa"/>
            <w:hideMark/>
          </w:tcPr>
          <w:p w:rsidR="006D24B5" w:rsidRPr="00BC589E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6D24B5" w:rsidRPr="00EA4929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24</w:t>
            </w:r>
          </w:p>
        </w:tc>
      </w:tr>
      <w:tr w:rsidR="006D24B5" w:rsidRPr="00BC589E" w:rsidTr="00505835">
        <w:trPr>
          <w:trHeight w:val="315"/>
        </w:trPr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5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.3</w:t>
            </w:r>
          </w:p>
        </w:tc>
        <w:tc>
          <w:tcPr>
            <w:tcW w:w="11054" w:type="dxa"/>
            <w:hideMark/>
          </w:tcPr>
          <w:p w:rsidR="006D24B5" w:rsidRPr="00BC589E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գզրոցով: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6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24B5" w:rsidRPr="00EA4929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1</w:t>
            </w:r>
          </w:p>
        </w:tc>
      </w:tr>
      <w:tr w:rsidR="006D24B5" w:rsidRPr="00BC589E" w:rsidTr="00505835">
        <w:trPr>
          <w:trHeight w:val="315"/>
        </w:trPr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5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.4</w:t>
            </w:r>
          </w:p>
        </w:tc>
        <w:tc>
          <w:tcPr>
            <w:tcW w:w="11054" w:type="dxa"/>
            <w:hideMark/>
          </w:tcPr>
          <w:p w:rsidR="006D24B5" w:rsidRPr="00BC589E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BC589E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C589E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6D24B5" w:rsidRPr="00EA4929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1</w:t>
            </w:r>
          </w:p>
        </w:tc>
      </w:tr>
      <w:tr w:rsidR="006D24B5" w:rsidRPr="00BC589E" w:rsidTr="00505835">
        <w:trPr>
          <w:trHeight w:val="315"/>
        </w:trPr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5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.5</w:t>
            </w:r>
          </w:p>
        </w:tc>
        <w:tc>
          <w:tcPr>
            <w:tcW w:w="11054" w:type="dxa"/>
            <w:hideMark/>
          </w:tcPr>
          <w:p w:rsidR="006D24B5" w:rsidRPr="00BC589E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24B5" w:rsidRPr="00EA4929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1</w:t>
            </w:r>
          </w:p>
        </w:tc>
      </w:tr>
      <w:tr w:rsidR="006D24B5" w:rsidRPr="00BC589E" w:rsidTr="00505835">
        <w:trPr>
          <w:trHeight w:val="315"/>
        </w:trPr>
        <w:tc>
          <w:tcPr>
            <w:tcW w:w="960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5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.6</w:t>
            </w:r>
          </w:p>
        </w:tc>
        <w:tc>
          <w:tcPr>
            <w:tcW w:w="11054" w:type="dxa"/>
            <w:hideMark/>
          </w:tcPr>
          <w:p w:rsidR="006D24B5" w:rsidRPr="00BC589E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6D24B5" w:rsidRPr="00BC589E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C589E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D24B5" w:rsidRPr="00EA4929" w:rsidRDefault="006D24B5" w:rsidP="005058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1</w:t>
            </w:r>
          </w:p>
        </w:tc>
      </w:tr>
      <w:tr w:rsidR="006D24B5" w:rsidRPr="00BC589E" w:rsidTr="00505835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6D24B5" w:rsidRPr="00BC589E" w:rsidRDefault="006D24B5" w:rsidP="0050583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BC589E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735EF3" w:rsidRDefault="00735EF3">
      <w:bookmarkStart w:id="0" w:name="_GoBack"/>
      <w:bookmarkEnd w:id="0"/>
    </w:p>
    <w:sectPr w:rsidR="00735EF3" w:rsidSect="006D24B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E6F"/>
    <w:rsid w:val="006D24B5"/>
    <w:rsid w:val="00735EF3"/>
    <w:rsid w:val="00E83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770F29-7196-4DB4-BEC0-F7A2D936F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24B5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13724</Words>
  <Characters>78231</Characters>
  <Application>Microsoft Office Word</Application>
  <DocSecurity>0</DocSecurity>
  <Lines>651</Lines>
  <Paragraphs>183</Paragraphs>
  <ScaleCrop>false</ScaleCrop>
  <Company/>
  <LinksUpToDate>false</LinksUpToDate>
  <CharactersWithSpaces>91772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2026-08-12T10:16:00Z</dcterms:created>
  <dcterms:modified xsi:type="dcterms:W3CDTF">2026-08-12T10:17:00Z</dcterms:modified>
</cp:coreProperties>
</file>