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5891B" w14:textId="2B0B78E5" w:rsidR="00720AD4" w:rsidRPr="00B24614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24614"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4140"/>
      </w:tblGrid>
      <w:tr w:rsidR="00720AD4" w:rsidRPr="00DF7CBD" w14:paraId="0021B7DC" w14:textId="77777777" w:rsidTr="00B24614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99705" w14:textId="77777777" w:rsidR="00A604DA" w:rsidRPr="00B24614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A355DC" w14:textId="77777777" w:rsidR="00720AD4" w:rsidRPr="00B24614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720AD4" w:rsidRPr="00B24614" w14:paraId="1184D129" w14:textId="77777777" w:rsidTr="00B24614">
        <w:trPr>
          <w:trHeight w:val="33"/>
          <w:jc w:val="center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2BB8" w14:textId="77777777" w:rsidR="00720AD4" w:rsidRPr="00B24614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4FF8C" w14:textId="77777777" w:rsidR="00720AD4" w:rsidRPr="00B24614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C6D96" w14:textId="77777777" w:rsidR="00720AD4" w:rsidRPr="00B24614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720AD4" w:rsidRPr="00B24614" w14:paraId="7C8C0EAD" w14:textId="77777777" w:rsidTr="00B24614">
        <w:trPr>
          <w:trHeight w:val="440"/>
          <w:jc w:val="center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D3E0" w14:textId="5486646C" w:rsidR="00720AD4" w:rsidRPr="00B24614" w:rsidRDefault="00B24614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</w:t>
            </w:r>
            <w:r w:rsidR="00720AD4" w:rsidRPr="00B24614">
              <w:rPr>
                <w:rFonts w:ascii="GHEA Grapalat" w:hAnsi="GHEA Grapalat"/>
                <w:sz w:val="20"/>
                <w:szCs w:val="20"/>
                <w:lang w:val="hy-AM"/>
              </w:rPr>
              <w:t>րակավորման ապահովում</w:t>
            </w:r>
            <w:r w:rsidR="00A604DA" w:rsidRPr="00B24614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="00720AD4" w:rsidRPr="00B24614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Հավելված 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0B9F" w14:textId="3B65430B" w:rsidR="00720AD4" w:rsidRPr="00B24614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A508" w14:textId="5F69BFC0" w:rsidR="00720AD4" w:rsidRPr="00B24614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  <w:tr w:rsidR="0088679C" w:rsidRPr="00B24614" w14:paraId="7B147205" w14:textId="77777777" w:rsidTr="00B24614">
        <w:trPr>
          <w:trHeight w:val="422"/>
          <w:jc w:val="center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FCD5" w14:textId="5491D256" w:rsidR="0088679C" w:rsidRPr="00B24614" w:rsidRDefault="00B24614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</w:t>
            </w:r>
            <w:r w:rsidR="0088679C" w:rsidRPr="00B24614">
              <w:rPr>
                <w:rFonts w:ascii="GHEA Grapalat" w:hAnsi="GHEA Grapalat"/>
                <w:sz w:val="20"/>
                <w:szCs w:val="20"/>
                <w:lang w:val="hy-AM"/>
              </w:rPr>
              <w:t>այմանագրի ապահովում՝ Հավելված 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4620" w14:textId="36C9C60D" w:rsidR="0088679C" w:rsidRPr="00B24614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3628" w14:textId="57EFA76C" w:rsidR="0088679C" w:rsidRPr="00B24614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  <w:tr w:rsidR="0019257E" w:rsidRPr="00B24614" w14:paraId="4C776577" w14:textId="77777777" w:rsidTr="00B24614">
        <w:trPr>
          <w:trHeight w:val="422"/>
          <w:jc w:val="center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8357" w14:textId="313D2E23" w:rsidR="0019257E" w:rsidRPr="00B24614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sz w:val="20"/>
                <w:szCs w:val="20"/>
                <w:lang w:val="hy-AM"/>
              </w:rPr>
              <w:t>Հայտի ապահովում՝ Հավելված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7042" w14:textId="5719E883" w:rsidR="0019257E" w:rsidRPr="00B24614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5624" w14:textId="17F9D471" w:rsidR="0019257E" w:rsidRPr="00B24614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</w:tbl>
    <w:p w14:paraId="5298AAE3" w14:textId="77777777" w:rsidR="00D40D19" w:rsidRPr="00B24614" w:rsidRDefault="00D40D19" w:rsidP="00B24614">
      <w:pPr>
        <w:pStyle w:val="BodyTextIndent3"/>
        <w:spacing w:after="0" w:line="240" w:lineRule="auto"/>
        <w:jc w:val="right"/>
        <w:rPr>
          <w:rStyle w:val="Strong"/>
          <w:rFonts w:ascii="GHEA Grapalat" w:hAnsi="GHEA Grapalat" w:cs="Calibri"/>
          <w:sz w:val="20"/>
          <w:szCs w:val="20"/>
          <w:lang w:val="hy-AM"/>
        </w:rPr>
      </w:pPr>
    </w:p>
    <w:p w14:paraId="1475BEC5" w14:textId="77777777" w:rsidR="004C66D3" w:rsidRDefault="004C66D3" w:rsidP="009E66CC">
      <w:pPr>
        <w:pStyle w:val="BodyTextIndent3"/>
        <w:spacing w:after="0" w:line="240" w:lineRule="auto"/>
        <w:ind w:left="0"/>
        <w:jc w:val="right"/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</w:pPr>
    </w:p>
    <w:p w14:paraId="00E35485" w14:textId="77777777" w:rsidR="004C66D3" w:rsidRDefault="004C66D3" w:rsidP="009E66CC">
      <w:pPr>
        <w:pStyle w:val="BodyTextIndent3"/>
        <w:spacing w:after="0" w:line="240" w:lineRule="auto"/>
        <w:ind w:left="0"/>
        <w:jc w:val="right"/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</w:pPr>
    </w:p>
    <w:p w14:paraId="03247AA3" w14:textId="77777777" w:rsidR="004C66D3" w:rsidRDefault="004C66D3" w:rsidP="009E66CC">
      <w:pPr>
        <w:pStyle w:val="BodyTextIndent3"/>
        <w:spacing w:after="0" w:line="240" w:lineRule="auto"/>
        <w:ind w:left="0"/>
        <w:jc w:val="right"/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</w:pPr>
    </w:p>
    <w:p w14:paraId="252F899E" w14:textId="2C2E3142" w:rsidR="00A93C00" w:rsidRPr="00B24614" w:rsidRDefault="00A93C00" w:rsidP="009E66CC">
      <w:pPr>
        <w:pStyle w:val="BodyTextIndent3"/>
        <w:spacing w:after="0" w:line="240" w:lineRule="auto"/>
        <w:ind w:left="0"/>
        <w:jc w:val="right"/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  <w:t>Հավելված 2</w:t>
      </w:r>
    </w:p>
    <w:p w14:paraId="2BBF3071" w14:textId="04F93847" w:rsidR="00A93C00" w:rsidRPr="00B24614" w:rsidRDefault="00A93C00" w:rsidP="009E66CC">
      <w:pPr>
        <w:suppressAutoHyphens w:val="0"/>
        <w:spacing w:after="0" w:line="240" w:lineRule="auto"/>
        <w:jc w:val="right"/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  <w:t>«ԵՔ-ԷԱՃԱՊՁԲ-</w:t>
      </w:r>
      <w:r w:rsidR="00DF7CBD"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  <w:t>26/320</w:t>
      </w:r>
      <w:r w:rsidRPr="00B24614"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  <w:t>»* ծածկագրով</w:t>
      </w:r>
    </w:p>
    <w:p w14:paraId="60B221CF" w14:textId="77777777" w:rsidR="00A93C00" w:rsidRPr="00B24614" w:rsidRDefault="00A93C00" w:rsidP="009E66CC">
      <w:pPr>
        <w:suppressAutoHyphens w:val="0"/>
        <w:spacing w:after="0" w:line="240" w:lineRule="auto"/>
        <w:jc w:val="right"/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  <w:t>Էլեկտրոնային աճուրդի հրավերի</w:t>
      </w:r>
    </w:p>
    <w:p w14:paraId="2CC7FC55" w14:textId="77777777" w:rsidR="00A93C00" w:rsidRPr="00B24614" w:rsidRDefault="00A93C00" w:rsidP="00B24614">
      <w:pPr>
        <w:suppressAutoHyphens w:val="0"/>
        <w:spacing w:after="0" w:line="240" w:lineRule="auto"/>
        <w:ind w:firstLine="567"/>
        <w:jc w:val="right"/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</w:pPr>
    </w:p>
    <w:p w14:paraId="0F282592" w14:textId="77777777" w:rsidR="00A93C00" w:rsidRPr="00B24614" w:rsidRDefault="00A93C00" w:rsidP="00B24614">
      <w:pPr>
        <w:shd w:val="clear" w:color="auto" w:fill="FFFFFF"/>
        <w:suppressAutoHyphens w:val="0"/>
        <w:spacing w:after="0" w:line="240" w:lineRule="auto"/>
        <w:ind w:firstLine="375"/>
        <w:jc w:val="center"/>
        <w:rPr>
          <w:rFonts w:ascii="GHEA Grapalat" w:eastAsia="Times New Roman" w:hAnsi="GHEA Grapalat" w:cs="Calibri"/>
          <w:b/>
          <w:bCs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b/>
          <w:bCs/>
          <w:color w:val="000000"/>
          <w:sz w:val="20"/>
          <w:szCs w:val="20"/>
          <w:lang w:val="hy-AM"/>
        </w:rPr>
        <w:t>ԵՐԱՇԽԻՔ N __________</w:t>
      </w:r>
    </w:p>
    <w:p w14:paraId="1235F99B" w14:textId="77777777" w:rsidR="00A93C00" w:rsidRPr="00B24614" w:rsidRDefault="00A93C00" w:rsidP="00B24614">
      <w:pPr>
        <w:shd w:val="clear" w:color="auto" w:fill="FFFFFF"/>
        <w:suppressAutoHyphens w:val="0"/>
        <w:spacing w:after="0" w:line="240" w:lineRule="auto"/>
        <w:ind w:firstLine="375"/>
        <w:rPr>
          <w:rFonts w:ascii="GHEA Grapalat" w:eastAsia="Times New Roman" w:hAnsi="GHEA Grapalat" w:cs="Calibri"/>
          <w:b/>
          <w:bCs/>
          <w:color w:val="auto"/>
          <w:sz w:val="20"/>
          <w:szCs w:val="20"/>
          <w:lang w:val="hy-AM"/>
        </w:rPr>
      </w:pPr>
    </w:p>
    <w:p w14:paraId="3BB55F30" w14:textId="6C0571BE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auto"/>
          <w:sz w:val="20"/>
          <w:szCs w:val="20"/>
          <w:u w:val="single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1.</w:t>
      </w:r>
      <w:r w:rsid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 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Սույն երաշխիքը, ինչպես նաև սույն երաշխիքի բնօրինակից արտատպված (սկանավորված) տարբերակը (այսուհետ՝ երաշխիք) հանդիսանում են Երևանի քաղաքապետարան</w:t>
      </w:r>
    </w:p>
    <w:p w14:paraId="381190E6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</w:pPr>
    </w:p>
    <w:p w14:paraId="14F0A6F1" w14:textId="1A18BDDE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(այսուհետ՝ բենեֆիցիար) կողմից ԵՔ-ԷԱՃԱՊՁԲ-</w:t>
      </w:r>
      <w:r w:rsidR="00DF7CBD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26/320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 ծածկագրով կազմակերպված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                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ab/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ab/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ab/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ab/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ab/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ab/>
      </w:r>
    </w:p>
    <w:p w14:paraId="6F4127CA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գնման ընթացակարգին_____________________________(այսուհետ՝ պրինցիպալ) մասնակցելուց </w:t>
      </w:r>
    </w:p>
    <w:p w14:paraId="31A07216" w14:textId="4366559E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                                                           </w:t>
      </w:r>
      <w:r w:rsid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 </w:t>
      </w:r>
      <w:r w:rsidR="00681A38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</w:t>
      </w:r>
      <w:r w:rsid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>մասնակցի անվանումը</w:t>
      </w:r>
    </w:p>
    <w:p w14:paraId="7EA28852" w14:textId="77777777" w:rsid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4B58D655" w14:textId="216D715C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2. Երաշխիքով___________________________________(այսուհետ՝ երաշխիք տվող </w:t>
      </w:r>
    </w:p>
    <w:p w14:paraId="2A234CA1" w14:textId="47EF6BFC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ab/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ab/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ab/>
        <w:t xml:space="preserve">    </w:t>
      </w:r>
      <w:r w:rsidR="00681A38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 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     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>երաշխիքը տվող բանկի անվանումը</w:t>
      </w:r>
    </w:p>
    <w:p w14:paraId="273F767C" w14:textId="2C2828AB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u w:val="single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</w:t>
      </w:r>
      <w:r w:rsid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 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________________________</w:t>
      </w:r>
      <w:r w:rsid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______</w:t>
      </w:r>
    </w:p>
    <w:p w14:paraId="48B13D27" w14:textId="4D0B77AF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u w:val="single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</w:t>
      </w:r>
      <w:r w:rsid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          </w:t>
      </w:r>
      <w:r w:rsidR="00681A38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</w:t>
      </w:r>
      <w:r w:rsid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>գումարը թվերով և տառերով</w:t>
      </w:r>
    </w:p>
    <w:p w14:paraId="5283CD4B" w14:textId="39190389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(այսուհետ՝ երաշխիքի գումար)՝ պահանջն ստանալուց տասը աշխատանքային օրվա ընթացքում: Վճարումը  կատարվում է բենեֆիցիարի ՀՀ ֆինանսների նախարարության գործառնական վարչություն 900015211429  հաշվեհամարին փոխանցման միջոցով: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                                                            </w:t>
      </w:r>
    </w:p>
    <w:p w14:paraId="2567A511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14344975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34F2BD89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 xml:space="preserve">5. Երաշխիքը գործում թողարկման պահից և ուժի մեջ է բենեֆիցիարի կողմից________________________ծածկագրով </w:t>
      </w:r>
    </w:p>
    <w:p w14:paraId="5F5DF4CE" w14:textId="0371E4E2" w:rsidR="00A93C00" w:rsidRPr="00B24614" w:rsidRDefault="00B24614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</w:pPr>
      <w:r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                </w:t>
      </w:r>
      <w:r w:rsidR="00681A38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</w:t>
      </w:r>
      <w:r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</w:t>
      </w:r>
      <w:r w:rsidR="00A93C00"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ընթացակարգի ծածկագիրը </w:t>
      </w:r>
    </w:p>
    <w:p w14:paraId="328559FB" w14:textId="523127B1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 xml:space="preserve">կազմակերպված գնման ընթացակարգին մասնակցելու նպատակով պրինացիպալի կողմից հայտերի ներկայացման վերջնաժամկետը լրանալու օրվանից հաշված </w:t>
      </w:r>
      <w:r w:rsidR="00DF7CBD" w:rsidRPr="00DF7CBD">
        <w:rPr>
          <w:rFonts w:ascii="GHEA Grapalat" w:eastAsia="Times New Roman" w:hAnsi="GHEA Grapalat" w:cs="Calibri"/>
          <w:b/>
          <w:bCs/>
          <w:color w:val="000000"/>
          <w:sz w:val="20"/>
          <w:szCs w:val="20"/>
          <w:lang w:val="hy-AM"/>
        </w:rPr>
        <w:t xml:space="preserve">«իննսուն աշխատանքային օր» </w:t>
      </w: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 xml:space="preserve">**: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սույն </w:t>
      </w: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lastRenderedPageBreak/>
        <w:t>կետում նշված գնման ընթացակարգի հրավերում նշված՝ գնահատող հանձնաժողովի քարտուղարի`</w:t>
      </w:r>
      <w:r w:rsid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 xml:space="preserve"> </w:t>
      </w:r>
      <w:hyperlink r:id="rId6" w:history="1">
        <w:r w:rsidR="00241827" w:rsidRPr="00C44030">
          <w:rPr>
            <w:rStyle w:val="Hyperlink"/>
            <w:rFonts w:ascii="GHEA Grapalat" w:eastAsia="Times New Roman" w:hAnsi="GHEA Grapalat" w:cs="Calibri"/>
            <w:sz w:val="20"/>
            <w:szCs w:val="20"/>
            <w:lang w:val="hy-AM"/>
          </w:rPr>
          <w:t>irina.eghiazaryan@yerevan.am</w:t>
        </w:r>
      </w:hyperlink>
      <w:r w:rsid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 xml:space="preserve"> </w:t>
      </w: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էլեկտրոնային փոստի հասցեին։</w:t>
      </w:r>
    </w:p>
    <w:p w14:paraId="40D9AF2D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 հայտը մերժելու մասին գնահատող հանձնաժողովի նիստի արձանագրության պատճենը և երաշխիքը:</w:t>
      </w:r>
    </w:p>
    <w:p w14:paraId="7A2225A4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0B0AEBAF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3D0049A7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4F166488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291B9F95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23C5D95E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7830B480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7F898C08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</w:p>
    <w:p w14:paraId="5ACE00B9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u w:val="single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2BFE8FC0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</w:p>
    <w:p w14:paraId="5FDD8AB8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</w:p>
    <w:p w14:paraId="511FAA1B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46CDB1EA" w14:textId="144D758A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rPr>
          <w:rFonts w:ascii="GHEA Grapalat" w:eastAsia="Times New Roman" w:hAnsi="GHEA Grapalat" w:cs="Calibri"/>
          <w:color w:val="auto"/>
          <w:sz w:val="24"/>
          <w:szCs w:val="24"/>
          <w:vertAlign w:val="superscript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4"/>
          <w:szCs w:val="24"/>
          <w:vertAlign w:val="superscript"/>
          <w:lang w:val="hy-AM"/>
        </w:rPr>
        <w:t xml:space="preserve">                     ամիսը, ամսաթիվը, տարեթիվը</w:t>
      </w:r>
    </w:p>
    <w:p w14:paraId="5C2F2B42" w14:textId="77777777" w:rsidR="00A93C00" w:rsidRPr="00B24614" w:rsidRDefault="00A93C00" w:rsidP="00A93C00">
      <w:pPr>
        <w:suppressAutoHyphens w:val="0"/>
        <w:spacing w:after="0" w:line="240" w:lineRule="auto"/>
        <w:ind w:firstLine="567"/>
        <w:jc w:val="center"/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</w:pPr>
    </w:p>
    <w:p w14:paraId="189B673C" w14:textId="77777777" w:rsidR="00A93C00" w:rsidRPr="00B24614" w:rsidRDefault="00A93C00" w:rsidP="00A93C00">
      <w:pPr>
        <w:suppressAutoHyphens w:val="0"/>
        <w:spacing w:after="0" w:line="240" w:lineRule="auto"/>
        <w:ind w:firstLine="567"/>
        <w:jc w:val="right"/>
        <w:rPr>
          <w:rFonts w:ascii="GHEA Grapalat" w:eastAsia="Times New Roman" w:hAnsi="GHEA Grapalat" w:cs="Calibri"/>
          <w:color w:val="auto"/>
          <w:sz w:val="20"/>
          <w:szCs w:val="24"/>
          <w:lang w:val="hy-AM"/>
        </w:rPr>
      </w:pPr>
    </w:p>
    <w:p w14:paraId="1CD41DA0" w14:textId="77777777" w:rsidR="00A93C00" w:rsidRPr="00B24614" w:rsidRDefault="00A93C00" w:rsidP="00A93C00">
      <w:pPr>
        <w:suppressAutoHyphens w:val="0"/>
        <w:spacing w:after="0" w:line="240" w:lineRule="auto"/>
        <w:rPr>
          <w:rFonts w:ascii="GHEA Grapalat" w:eastAsia="Times New Roman" w:hAnsi="GHEA Grapalat" w:cs="Times New Roman"/>
          <w:color w:val="auto"/>
          <w:sz w:val="20"/>
          <w:szCs w:val="20"/>
          <w:lang w:val="hy-AM" w:eastAsia="ru-RU"/>
        </w:rPr>
      </w:pPr>
      <w:r w:rsidRPr="00B24614">
        <w:rPr>
          <w:rFonts w:ascii="GHEA Grapalat" w:eastAsia="Times New Roman" w:hAnsi="GHEA Grapalat" w:cs="Calibri"/>
          <w:i/>
          <w:color w:val="auto"/>
          <w:sz w:val="16"/>
          <w:szCs w:val="16"/>
          <w:lang w:val="hy-AM" w:eastAsia="ru-RU"/>
        </w:rPr>
        <w:t>*լրացվում է հանձնաժողովի քարտուղարի կողմից մինչև հրավերը հրապարակելը:       /       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</w:p>
    <w:p w14:paraId="5C008527" w14:textId="2AEB6FDF" w:rsidR="00BD501C" w:rsidRPr="00B24614" w:rsidRDefault="00BD501C" w:rsidP="00A93C00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lang w:val="hy-AM"/>
        </w:rPr>
      </w:pPr>
    </w:p>
    <w:sectPr w:rsidR="00BD501C" w:rsidRPr="00B24614">
      <w:footerReference w:type="first" r:id="rId7"/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8807A" w14:textId="77777777" w:rsidR="007B7E64" w:rsidRDefault="007B7E64">
      <w:pPr>
        <w:spacing w:after="0" w:line="240" w:lineRule="auto"/>
      </w:pPr>
      <w:r>
        <w:separator/>
      </w:r>
    </w:p>
  </w:endnote>
  <w:endnote w:type="continuationSeparator" w:id="0">
    <w:p w14:paraId="53294F34" w14:textId="77777777" w:rsidR="007B7E64" w:rsidRDefault="007B7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D760A" w14:textId="6645EE93" w:rsidR="00BD501C" w:rsidRDefault="00BD501C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95D3E" w14:textId="77777777" w:rsidR="007B7E64" w:rsidRDefault="007B7E64">
      <w:pPr>
        <w:spacing w:after="0" w:line="240" w:lineRule="auto"/>
      </w:pPr>
      <w:r>
        <w:separator/>
      </w:r>
    </w:p>
  </w:footnote>
  <w:footnote w:type="continuationSeparator" w:id="0">
    <w:p w14:paraId="49B05E14" w14:textId="77777777" w:rsidR="007B7E64" w:rsidRDefault="007B7E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01C"/>
    <w:rsid w:val="00005403"/>
    <w:rsid w:val="00151BBE"/>
    <w:rsid w:val="00167D70"/>
    <w:rsid w:val="0019257E"/>
    <w:rsid w:val="00241827"/>
    <w:rsid w:val="00272585"/>
    <w:rsid w:val="002A3749"/>
    <w:rsid w:val="003067A9"/>
    <w:rsid w:val="00316086"/>
    <w:rsid w:val="003B7456"/>
    <w:rsid w:val="003C7A68"/>
    <w:rsid w:val="003F60F2"/>
    <w:rsid w:val="004C66D3"/>
    <w:rsid w:val="004D3942"/>
    <w:rsid w:val="004E0248"/>
    <w:rsid w:val="00514134"/>
    <w:rsid w:val="00556A81"/>
    <w:rsid w:val="00557A1B"/>
    <w:rsid w:val="00663F3D"/>
    <w:rsid w:val="00681A38"/>
    <w:rsid w:val="00720AD4"/>
    <w:rsid w:val="007B7E64"/>
    <w:rsid w:val="007F313C"/>
    <w:rsid w:val="00825379"/>
    <w:rsid w:val="008313B4"/>
    <w:rsid w:val="0088679C"/>
    <w:rsid w:val="008B458C"/>
    <w:rsid w:val="008D7DA7"/>
    <w:rsid w:val="00906953"/>
    <w:rsid w:val="009D546D"/>
    <w:rsid w:val="009E66CC"/>
    <w:rsid w:val="00A2404A"/>
    <w:rsid w:val="00A604DA"/>
    <w:rsid w:val="00A93C00"/>
    <w:rsid w:val="00AA7968"/>
    <w:rsid w:val="00B24614"/>
    <w:rsid w:val="00B32897"/>
    <w:rsid w:val="00B37037"/>
    <w:rsid w:val="00B55A34"/>
    <w:rsid w:val="00B73100"/>
    <w:rsid w:val="00BB07DF"/>
    <w:rsid w:val="00BC611A"/>
    <w:rsid w:val="00BD501C"/>
    <w:rsid w:val="00C54367"/>
    <w:rsid w:val="00C74FA3"/>
    <w:rsid w:val="00CD158C"/>
    <w:rsid w:val="00CD766A"/>
    <w:rsid w:val="00D10F69"/>
    <w:rsid w:val="00D40D19"/>
    <w:rsid w:val="00DD49F5"/>
    <w:rsid w:val="00DE4E4A"/>
    <w:rsid w:val="00DF652F"/>
    <w:rsid w:val="00DF7CBD"/>
    <w:rsid w:val="00E90DA7"/>
    <w:rsid w:val="00E918DE"/>
    <w:rsid w:val="00EE7242"/>
    <w:rsid w:val="00F0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50263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qFormat/>
    <w:rsid w:val="0014471A"/>
    <w:rPr>
      <w:rFonts w:ascii="Calibri" w:eastAsia="Calibri" w:hAnsi="Calibri"/>
      <w:color w:val="00000A"/>
    </w:rPr>
  </w:style>
  <w:style w:type="character" w:styleId="Hyperlink">
    <w:name w:val="Hyperlink"/>
    <w:basedOn w:val="DefaultParagraphFont"/>
    <w:uiPriority w:val="99"/>
    <w:unhideWhenUsed/>
    <w:rsid w:val="0014471A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rsid w:val="0014471A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93C0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93C00"/>
    <w:rPr>
      <w:rFonts w:ascii="Calibri" w:eastAsia="Calibri" w:hAnsi="Calibri"/>
      <w:color w:val="00000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93C00"/>
    <w:pPr>
      <w:suppressAutoHyphens w:val="0"/>
      <w:spacing w:after="0" w:line="240" w:lineRule="auto"/>
    </w:pPr>
    <w:rPr>
      <w:rFonts w:ascii="Times Armenian" w:eastAsia="Times New Roman" w:hAnsi="Times Armenian" w:cs="Times New Roman"/>
      <w:color w:val="auto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93C0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A93C0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Strong">
    <w:name w:val="Strong"/>
    <w:uiPriority w:val="22"/>
    <w:qFormat/>
    <w:rsid w:val="00A93C0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DF652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246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rina.eghiazaryan@yerevan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https:/mul2-minfin.gov.am/tasks/1014829/oneclick?token=67342e4a219d6afca3ccf9df3b847183</cp:keywords>
  <cp:lastModifiedBy>gnumner19</cp:lastModifiedBy>
  <cp:revision>9</cp:revision>
  <dcterms:created xsi:type="dcterms:W3CDTF">2026-03-04T09:14:00Z</dcterms:created>
  <dcterms:modified xsi:type="dcterms:W3CDTF">2026-08-14T08:43:00Z</dcterms:modified>
  <dc:language>en-US</dc:language>
</cp:coreProperties>
</file>