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ՀՀԱՄՄՀ-ԷԱՃԱՊՁԲ-26/143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Մեծամոր քաղաք, Վարչական կենտրոն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 սննդամթերքի ձեռքբերման նպատակով ՀՀԱՄՄՀ-ԷԱՃԱՊՁԲ-26/143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ՀՀԱՄՄՀ-ԷԱՃԱՊՁԲ-26/143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 սննդամթերքի ձեռքբերման նպատակով ՀՀԱՄՄՀ-ԷԱՃԱՊՁԲ-26/143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 սննդամթերքի ձեռքբերման նպատակով ՀՀԱՄՄՀ-ԷԱՃԱՊՁԲ-26/143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ՀՀԱՄՄՀ-ԷԱՃԱՊՁԲ-26/143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 սննդամթերքի ձեռքբերման նպատակով ՀՀԱՄՄՀ-ԷԱՃԱՊՁԲ-26/143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լավաշ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ամբողջահատիկ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Մեղր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չանախ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Հավկիթ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10 %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Ցորենի ալյուր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կանաչ ոլոռ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եգիպտացորեն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Մակարոնեղեն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Կարմիր լոբի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թխվածքաբլիթ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Պաքսիմատ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Աղացած կարմիր պղպեղ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Դարչին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Փխրեցուցիչ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Սոդա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Արևածաղկի ձեթ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Աղ,կերակրի,մանր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Կանաչ/կարմիր պղպեղ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1.7 %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Մաղադանոս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2․5 %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Կարմիր սոխ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365.91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4.4144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2026.08.25. 15:30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ՀՀԱՄՄՀ-ԷԱՃԱՊՁԲ-26/143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ՀՀԱՄՄՀ-ԷԱՃԱՊՁԲ-26/143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«ՀՀԱՄՄՀ-ԷԱՃԱՊՁԲ-26/143»*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ՀՀԱՄՄՀ-ԷԱՃԱՊՁԲ-26/143*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«ՀՀԱՄՄՀ-ԷԱՃԱՊՁԲ-26/143»*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ՀՀԱՄՄՀ-ԷԱՃԱՊՁԲ-26/143*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ՄԵԾԱՄՈՐԻ ՀԱՄԱՅՆՔԱՊԵՏԱՐԱՆԻ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
8.16 Սույն պայմանագրով նախատեսված Գնորդի իրավունքներն ու պարտականությունները ՀՀ օրենսդրությամբ սահմանված կարգով իրականացնում է յուրաքանչյուր մանկապարտեզ իր մասով։</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լավաշ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Բարձրորակ ցորենի ալյուրից (հիմնականում՝ 1-ին կամ բարձրագույն կարգի), խմելու ջրից, սննդային աղից /ըստ արտադրողի բաղադրատոմսի կարող է ներառվել շաքարավազ, բուսայուղ, խմորիչ, և այլն/ պատրաստված թարմ լավաշ, արտաքին տեսքը լինի չվնասված, համաչափ կտրվածքով, լինի հավասար թխված՝ այրված կամ հում մասեր չունենա, ունենա բաց կաթնագույնից մինչև բաց դարչնագույն միատեսակ երանգ և թարմ լավաշին բնորոոշ համ ու հոտ։ Լավաշը փաթեթավորված պետք է լինի մաքուր, սննդամթերքի հետ շփման համար թույլատրելի պոլիէթիլենային կամ պոլիպրոպիլենային տոպրակներում, կամ թղթե կամ վակուումային տոպրակներում։ՀՍՏ 31- 99։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 Մատակարարումը կիրականացվի Գնորդի կողմից նախնական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յուրաքանչյուր աշխատանքային օր ժամը 08։50-ից մինչև ժամը 09։15-ն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ամբողջահատիկ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Ցորենի 1-ին տեսակի ալյուրից պատրաստված, ՀՍՏ 31- 99։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 Մատակարարումը կիրականացվի Գնորդի կողմից նախնական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յուրաքանչյուր աշխատանքային օր ժամը 08։50-ից մինչև ժամը 09։15-ն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Ցորենի 1-ին տեսակի ալյուրից պատրաստված, ՀՍՏ 31- 99։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 Մատակարարումը կիրականացվի Գնորդի կողմից նախնական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յուրաքանչյուր աշխատանքային օր ժամը 08։50-ից մինչև ժամը 09։15-ն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Մեղր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մեղր` ծաղկային կամ մեղրացողային, առանց մեխանիկական խառնուրդների և խմորման, ջրի զանգվածային բաժինը` 18,5 %-ից ոչ ավելի, սախարոզի զանգվածային մասը (ըստ բացարձակ չոր նյութի)` 5,5%-ից ոչ ավելի, ՀՍՏ 228-2003, փաթեթավորումը` ՀՍՏ 228-2003։ Անվտանգությունը և մակնշումը՝ N 2-III-4.9-01-2010 հիգիենիկ նորմատիվների և «Սննդամթերքի անվտանգության մասին» ՀՀ օրենքի 8-րդ հոդվածի։ Պիտանելիության մնացորդային ժամկետը ոչ պակաս քան 80 %Մատակարարումն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18 և 9,0% յուղի պարունակությամբ, թթվայնությունը` 210-240º T, փաթեթավորված սպառողական տարաներով,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կովի կաթից, ցածր յուղայնության առավելագույնը 2,5%,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կովի կաթից, յուղայնությունը 3,2%-ից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չանախ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չանախ տեսակի, սպիտակ աղաջրային պանիր պատրաստված կովի կաթից, 36-40 % յուղայնությամբ։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պինդ, կովի կաթից, աղաջրային, սպիտակից մինչև բաց դեղին գույնի, տարբեր մեծության և ձևի աչքերով: 46 % յուղայնությամբ, պիտանելիության ժամկետը ոչ պակաս քան 90%: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Հավկիթ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սեղանի կամ դիետիկ, 1-րդ կարգի, տեսակավորված ըստ մեկ ձվի զանգվածի, դիետիկ ձվի պահման ժամկետը՝ 7 օր, սեղանի ձվինը` 25 օր, սառնարանային պայմաններում` 120 օր, ՀՍՏ 182-2012։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8-րդ հոդվածի։ Պիտանելիության մնացորդային ժամկետը ոչ պակաս քան 90 %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10 %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կովի անարատ կաթից պատրաստված թթվասեր, յուղայնությունը` 10 %-ից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Ցորենի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խոշոր, բարձր, երկարավուն տեսակի,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որակի երեք տեսակի, համասեռ, մաքուր, չոր` խոնավությունը` (14,0-17,0) % ոչ ավելի: Անվտանգությունը` ըստ N 2-III-4.9-01-2010 հիգիենիկ նորմատիվների,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որակի։ Համասեռ, մաքուր, չոր` խոնավությունը` (14,0-17,0) % ոչ ավելի: Անվտանգությունը` ըստ N 2-III-4.9-01-2010 հիգիենիկ նորմատիվների, «Սննդամթերքի անվտանգության մասինե ՀՀ օրենքի 8-րդ հոդվածի: կեղտոտվածության աստիճանը ոչ ավել քան 1%: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Ձավար ցորենի I, II և III տեսակի, 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ԳՕՍՏ 276-60։ Մաքուր առանց աղբի։ Անվտանգությունը՝ըստ N 2-III-4.9-01-2010 հիգիենիկ նորմատիվների, իսկ մակնշումը`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կանաչ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 կանաչ ոլոռ բարձր տեսակի, հերմետիկ փակ ապակյա տարաներով: Անվտանգությունը` ըստ N 2-III-4.9-01-2010 հիգիենիկ նորմատիվների,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Ընտիր հատիկավոր: Մթերքը մանրէազերծված է:Անվտանգությունը` ըստ 2-III-4.9-01-2010 հիգիենիկ նորմատիվների, իսկ մակնշումը` «Սննդամթերքի անվտանգության մասին» ՀՀ օրենքի 8-րդ հոդվածի:  Մատակարարումն իրականացվում է առնվազն շաբաթական մեկ անգամ՝ տարվա մեջ 5 ամսվա ընթացքում՝ հուլիսից-նոյեմբեր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եգիպտացորեն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Եգիպտացորենի պահածո:  Ընտիր հատիկավոր: Մթերքը մանրէազերծված է:Անվտանգությունը` ըստ 2-III-4.9-01-2010 հիգիենիկ նորմատիվների, իսկ մակնշումը`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03221117/504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Չորացրած, կեղևած, դեղին կամ կանաչ գույնի: Անվտանգությունը՝ N 2-III-4.9-01-2010 հիգիենիկ նորմատիվների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875-92 կամ համարժեք։ Անվտանգությունը՝ ըստ N 2-III-4.9-01-2010 հիգիենիկ նորմատիվների, իսկ մակնշումը`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Ստացված ցորենի թեփահան հատիկների հղկմամբ, կամ հետագա կոտրատմամբ, ցորենի հատիկները լինեն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Կարմիր լոբի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 Պիտանելիության մնացորդային ժամկետը ոչ պակաս 50 %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Ստացված հաճարի հատիկներից, հատիկներով խոնավությունը 15 %-ից ոչ ավելի, փաթեթավորումը` 10 կգ ոչ ավելի պարկերով: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չափածրարված ստվարաթղթե տուփերով: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I կամ II տեսակների,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70 %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թխվածքաբլիթ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Պատրասված վարսակի բարձրորակ հումքից՝ առանց արհեստական գունաներկի։ 1 հատի քաշը 20 գրամ, 20 գրամում սպիտակուցներ 0,5 %, ճարպեր՝ 0,5 %, ածղաջրեր՝ 11,8%, էներգետիկ արժեքը՝ 54 կկալ։ Հարթ կամ թեթևակի փշրվող մակերեսով, առանց այրված մասերի։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 պատրաստված տարբեր մրգերից կամ հատապտուղներից, համասեռ զանգվածով, առանց օտար խառնուրդների, համերի և հավելումների, գույնը լինի համապատասխան օգտագործված մրգերի, ունենա տվյալ մրգին բնորոշ համ ու բույր, առաջին տեսակի ՀՍՏ-48-2007: Փաթեթավորված լինի 1 կգ ապակյա ստերիլ, հերմետիկ փակվող տարաներով։ Պիտանելիության ժամկետը՝ 6-12 ամիս։ Մակնշման վրա պետք է նշված լինի արտադրողը, բաղադրությունը, սննդային արժեքը, արտադրության և պիտանելիության ժամկետը։ Անվտանգությունը`ըստ N 2-lll-4.9-0.1-2010 հիգիենիկ նորմատիվների, իսկ մակնշումը`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Պաքսիմատ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ալյուրի, սպիտակ հացի կրկնակի չորացման և մանրացման միջոցով , չոր հաց է  8-12%  խոնավության: Պահպանվում է երկար, չկորցնելով սննդարար հատկությունները: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Աղացած կարմիր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Ընտիր կամ սովորական տեսակի, քացր։ Արտադրանքը պետք է ունենա աղացած կարմիր պղպեղին բնորոշ բույր և համ՝ առանց օտար հոտերի և համերի։ Գույնը՝ կարմիրից մուգ կարմիր, համասեռ փոշիացրած կառուցվածքով։ Մանր աղացած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 շագանակագույնից մինչև մուգ շագանակագույն գույնի փոշի, առանց մոխրագույն հետքերի, առանց կողմնակի համի ու հոտի, 100 գրամի սննդային և էներգետիկ արժեք` 27.3 գրամ, ճարպեր` 10.0 գր., ածխաջրեր` 12.2 գր., վիտամին PP 1.8 մգր., վիտամին B1 0.1 մգր., վիտամին B2 0.2 գր., Na 13մգր., K 1509մգր., ca 128մգր., Mg 425մգր., P655մգր.։ Էներգետիկ արժեք 289 կկալ։Պահպանել չոր և զով վայրում /18+3/ C օդի ջերմաստիճանիև 75%-ից ոչ բարձրհարաբերականխոնավությանպայմաններում։Անվտանգությունը` ըստ N 2-III-4.9-01- 2010 հիգիենիկնորմատիվների, իսկմակնշումը` “Սննդամթերքիանվտանգությանմասին” ՀՀ օրենքի 8-րդհոդվածի: Պիտանելիությանմնացորդայինժամկետըոչպակասքան 80 %: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Դարչին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բնական ծագման, առանց օտար համերի և հոտերի կամ խառնուրդների։ Անվտանգությունը՝ըստ N 2-III-4.9-01-2010 հիգիենիկ նորմատիվների, իսկ մակնշումը` “Սննդամթերքի անվտանգության մասին” ՀՀ օրենքի 8-րդհոդվածի: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Վանիլինի փաթեթավորումը ՝ գործարանային չափածրարված 100 գրամանոց թղթյա տոպրակներով: ՀՀ գործող նորմերին և ստանդարտներին համապատասխան: ԳՕՍՏ 2156-76:Անվտանգությունը և մակնշումը՝ N 2-III-4.9-01-2010 հիգենիկ նորմատիվների և Սննդամթերքի անվտանգության մասին,ՀՀ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Փխրեցուցիչ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գործարանային փաթեթավորված, 1 տուփիքաշը՝ 100 գրամ, չափածրարված, խոնավությունը` 8 տոկոսից ոչ ավելի: ։ Պիտանելիությանմնացորդայինժամկետըոչպակասքան 60 տոկոսից։Մատակարարումն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Սոդասննդային, սպիտակ, առանց ավելորդ հոտերի, չափածրարված 500 գր թղթե տարրաներում, արտադրող երկիր Ռուսաստան, համապատասխան գործող նորմերի և ստանդարտների (ԳՕՍՏ 2156-76): Անվտանգությունը և մակնշումը՝ ՄՄ ՏԿ 021/2011 «Սննդամթերքի անվտանգության մասին», ՄՄ ՏԿ 022/2011 «Սննդամթերքի մակնշման մասին»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պղպեղ, սխտորի փոշի, դափնու տերև, հավի մսի համեմունք, /տեսակը ըստ Պատվիրատուի պահանջի/ պատրաստված բնական ծագման, առանց օտար համերի և հոտերի կամ խառնուրդների։ Համեմունքները փաթեթավորված լինեն չափածրարված սննդամթերքի պահպանման համար պիտանի 100 գրամանոց թղթյա տոպրակներով։ Անվտանգությունը՝ըստ N 2-III-4.9-01-2010 հիգիենիկ նորմատիվների, իսկ մակնշումը` “Սննդամթերքի անվտանգության մասին” ՀՀ օրենքի 8-րդհոդվածի: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կամ առաջին տեսակների, ապակե կամ մետաղյա տարաներով, փաթեթավորումը` մինչև 10 դմ3 տարողությամբ, ԳՕՍՏ 3343-89: Անվտանգությունը` N 2-III-4.9-01-2010 հիգիենիկ նորմատիվների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Արևածաղկի ձեթ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Արևածաղկի ձեթ, ռաֆինացված, (զտած)  Պատրաստված արևածաղկի սերմերի լուծամզման և ճզմման եղանակով, բարձրտեսակի, զտված, հոտազերծված։ Անվտանգությունը՝ N 2-III-4.9-01-2010 հիգիենիկ նորմատիվների, մակնշումը`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Աղ,կերակրի,մանր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աղ` բարձր տեսակի, սպիտակ մանր բյուրեղիկներով, յոդացված ՀՍՏ 239-2005, չափածրարված 1 կգ պոլիէթիլենային կամ պոլիպրոպիլենային տոպրակներում Պիտանելիության ժամկետը արտադրման օրվանից ոչ պակաս 12 ամիս: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Կանաչ/կարմիր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Ընտիր կամ սովորական տեսակի, միատեսակ միջին չափի։ Արտաքին տեսքը լինի ամբողջական, հարթ մակերեսով, առանց ճմլված կամ վնասված մասերի, գույնը կանաչ, դեղնականաչ, կարմիր կամ մուգ կարմիր՝ ըստ հասունության։ Համը և բույրը բնորոշ թարմ պղպեղին, առանց օտար համերի կամ հոտերի։ Բերանի համար հաճելի, մսալի, հյութալի պատերով։ Փաթեթավորված պետք է լինի մաքուր, ոչ թունավոր, սննդային նյութերի հետ շփման համար թույլատրելի տարաների մեջ՝ տուփեր, պլաստիկ կասետներ կամ ցանցավոր պարկեր։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Մատակարարումն իրականացվում է առնվազն շաբաթական մեկ անգամ՝ տարվա մեջ 5 ամսվա ընթացքում՝ հունիսից-հոկտեմբեր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առողջ տերևներ՝ բնորոշ ձևով և գույնով՝ բաց կանաչից մինչև մուգ կանաչ (կախված սորտից), տերևները՝ հյութալի, առանց փտած, չորացած կամ վնասված մասերի, համը՝ թեթև քաղցրույան կամ չեզոք, բնորոշ հազարին
առանց օտար հոտերի և համերի պտղաբանական II խմբի (71-իցփոքրմինչև 63 մմներառյալ), ԳՕՍՏ 4427-82։Անվտանգությունը և մակնշումը` ըստՀՀկառավարության 2006թ. դեկտեմբերի 21-ի N 1913-Նորոշմամբհաստատված «Թարմպտուղ-բանջարեղենիտեխնիկականկանոնակարգի» և «Սննդամթերքիանվտանգությանմասին» ՀՀ օրենքի 8-րդհոդվածի: Մատակարարումն իրականացվում է առնվազն շաբաթական մեկ անգամ՝ տարվա մեջ 8 ամսվա ընթացքում՝ ապրիլից-նոյեմբեր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չվնասված, չթոռոմած։ Ուղղաձիգ ցողունով, բարձրությունը՝ 30–50 սմ, մեծ, մուգ կանաչ, հյութալի, ձվաձև կամ եռանկյունաձև, հարթ կամ թեթև ալիքավոր եզրերով տերևներով։ Կապոցով կամ քաշով։ Մատակարարումն իրականացվում է առնվազն շաբաթական մեկ անգամ՝ տարվա մեջ 8 ամսվա ընթացքում՝ ապրիլից-նոյեմբեր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թարմ և քաղցր, տեղական, տարբեր տեսակի, միջին չափսերի: Առանց վնասվածքների: ԳՕՍՏ 21920-76: Անվտանգությունը՝ ըստ ՀՀ կառավարության 2006 թ. դեկտեմբերի 21-ի N 1913-Ն որոշմամբ հաստատված «Թարմ պտուղ բանջարեղենի տեխնիկական կանոնակարգի» և «Սննդամթերքի անվտանգության ՀՀ օրենքի 8-րդ հոդվածի: Մատակարարումն իրականացվում է առնվազն շաբաթական մեկ անգամ՝ տարվա մեջ 3 ամսվա ընթացքում՝ հուլիսից-սեպտեմբեր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Խաղող թարմ և քաղցր, հյութալի, տեղական տարբեր տեսակի, միջին չափերի: Առանց վնասվածքների: ԳՕՍՏ 21920-76: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ՀՀ օրենքի 8-րդ հոդվածի Մատակարարումն իրականացվում է առնվազն շաբաթական մեկ անգամ՝ տարվա մեջ 3 ամսվա ընթացքում՝ օգոստոսից-հոկտեմբեր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առանց արտաքին վնասվածքների, տեղական արտադրության, ելակին բնորոշ համ ու հոտով, քաղցրահամ: ԳՕՍՏ 23670-79: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Մատակարարումն իրականացվում է առնվազն շաբաթական մեկ անգամ՝ տարվա մեջ 4 ամսվա ընթացքում՝ մայիսից-օգոստոս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կգ Թարմ և քաղցր, հյութալի, տարբեր տեսակի, միջին չափսերի, առանց վնասվածքների և փտած մասերի: ԳՕՍՏ 21833- 76: Անվտանգությունը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 օրենքի 8-րդ հոդվածի։ Անվտանգությունը`ըստ N 2-lll-4.9-0.1-2010 հիգիենիկ նորմատիվների, իսկ մակնշումը` Սննդամթերքի անվտանգության մասին ՀՀ օրենքի 8-րդ հոդվածի։ Մատակարարումն իրականացվում է առնվազն շաբաթական մեկ անգամ՝ տարվա մեջ 5 ամսվա ընթացքում՝ հունիսից-հոկտեմբեր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առանց արտաքին վնասվածքների: ԳՕՍՏ 23670-79: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Մատակարարումն իրականացվում է առնվազն շաբաթական մեկ անգամ՝ տարվա մեջ 6 ամսվա ընթացքում՝ մայիսից-հոկտեմբեր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Գործարանային մշակման խաղողից առանց կորիզի , պահպանված 5 C-ից մինչև 25 C ջերմաստիճանում 70 %-ից ոչ ավելի խոնավության պայմաններում: ԳՕՍՏ 6882-88: ՀՀ գործող նորմերին և ստանդարտներին համապատասխան: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ծիրանից, սալորրից, դեղձից, տանձից, տեղական; պահված 5-իցմինչև 20 C ջերմաստիճանում, 70 %-ից ոչ ավելի խոնավության պայմաններում։ Անվտանգությունը՝ըստ N 2-III-4.9-01-2010 հիգիենիկ նորմատիվների, իսկ մակնշումը` “Սննդամթերքի անվտանգության մասին” ՀՀ օրենքի 8-րդհոդվածի: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Ընտիր կամ սովորական տեսակի, լինեն ամբողջական և չվնասված պատիճներով, պատիճները պետք է հեշտությամբ կոտրվեն (չլինեն թելիկավոր կամ կոշտ), թարմ, բացից մինչև ոչ շատ մուգ կանաչ գույնով, առանց սևացած կամ դեղնած մասերի, քաղցրահամ։ Անվտանգությունը, փաթեթավորումը և մակնշումը`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8-րդ հոդվածի: Անվտանգությունը`ըստ N 2-lll-4.9-0.1-2010 հիգիենիկ նորմատիվների, իսկ մակնշումը` Սննդամթերքի անվտանգության մասին ՀՀ օրենքի 8-րդ հոդվածի։ Մատակարարումն իրականացվում է առնվազն շաբաթական մեկ անգամ՝ տարվա մեջ 5 ամսվա ընթացքում՝ հունիսից-հոկտեմբեր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խիտ, մուգ կանաչ և առողջ, առանց վնասված հատվածների անվտանգությունը` ըստ N 2-III-4,9-01-2003 (ՌԴ Սան Պին 2,3,2-1078-01) սանիտարահամաճարակային կանոնների և նորմերի և ՙՍննդամթերքի անվտանգության մասին՚ ՀՀ օրենքի 9-րդ հոդվածի: Մատակարարումն իրականացվում է առնվազն շաբաթական մեկ անգամ՝ տարվա մեջ 6 ամսվա ընթացքում՝ մայիսից-հոկտեմբեր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1.7 %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Պաստերացված կովի կաթ 1,7 % յուղայնությամբ, թթվայնությունը` 16-210T, ԳՕՍՏ 13277-79: Անվտանգությունը և մակնշումը` N 2-III-4,9-01-2003 (ՌԴՍանՊին 2,3,2-1078-01) սանիտարահամաճարակային կանոնների և նորմերի և «Սննդամթերքիանվտանգությանմասին» ՀՀ օրենքի 9-րդհոդվածի: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Պաստերացված կովի կաթ 3 % յուղայնությամբ, թթվայնությունը` 16-210T, ԳՕՍՏ 13277-79: Անվտանգությունը և մակնշումը` N 2-III-4,9-01-2003 (ՌԴՍանՊին 2,3,2-1078-01) սանիտարահամաճարակային կանոնների և նորմերի և «Սննդամթերքիանվտանգությանմասին» ՀՀ օրենքի 9-րդհոդվածի :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համեմ, 1 կապը 100-150 գրամ, անվտանգությունը` ըստ N 2-III-4,9-01-2003 (ՌԴ ՍանՊին 2,3,2-1078-01) սանիտարահամաճարակայինկանոնների և նորմերի և «Սննդամթերքիանվտանգությանմասին»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Մաղադանոս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մաղադանոս, 1 կապը 100-150 գրամ, անվտանգությունը` ըստ N 2-III-4,9-01-2003 (ՌԴ ՍանՊին 2,3,2-1078-01) սանիտարահամաճարակայինկանոնների և նորմերի և «Սննդամթերքիանվտանգությանմասին»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թարմ, միջին չափի, առանց դառնահամության, ԳՕՍՏ 13907-86:Անվտանգությունը `ըստ N25-III-4.9-01-2010 հիգիենիկ նորմատիվների և ,,Սննդամթերքի անվտանգության մասին ..ՀՀ օրենքի 9-րդ հոդվածի: Մատակարարումն իրականացվում է առնվազն շաբաթական մեկ անգամ՝ տարվա մեջ 4 ամսվա ընթացքում՝ հուլիսից-հոկտեմբեր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թարմ օգտագործման տեսակի, վառ կարմիր երանգի, ոչ փափուկ, միջին կամ խոշոր չափերի, առանց արտքաին վնասվածքների, առանց փտած մասերի, անվտանգությունը `ըստ N2-III-4,9-01-2003/ՌԴ Սան Պին 2,3,2-1078-01/ սանիտարահամաճարակային կանոնների և նորմերի «Սննամթերքի նվտանգության մասին» ՀՀ օրենքի 9-րդ հոդվածի: Մատակարարումն իրականացվում է առնվազն շաբաթական մեկ անգամ` տարվա մեջ 6 ամսվա ընթացքում՝ մայիսից-հոկտեմբեր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թարմ, օգտագործման տեսակի, վառ կանաչ գույնի, քաղցրահամ, թարմ վարունգին բնորոշ համի և հոտի, առանց օտար համերի, անվտանգությունը` ըստ N 2-III-4,9-01-2003 (ՌԴ ՍանՊին 2,3,2-1078-01) սանիտարահամաճարակային կանոնների և նորմերի և «Սննդամթերքի անվտանգության մասին» ՀՀ օրենքի 9-րդ հոդվածի: Մատակարարումն իրականացվում է առնվազն շաբաթական մեկ անգամ՝ տարվա մեջ 6 ամսվա ընթացքում՝ մայիսից-հոկտեմբեր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առանց արտաքին վնասվածքների: ԳՕՍՏ 23670-79: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Մատակարարումն իրականացվում է առնվազն շաբաթական մեկ անգամ՝ տարվա մեջ 4 ամսվա ընթացքում՝ սեպտեմբերից-դեկտեմբեր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2․5 %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Պաստերացված կովի կաթ 2,5 % յուղայնությամբ, թթվայնությունը` 16-210T, ԳՕՍՏ 13277-79: Անվտանգությունըևմակնշումը` N 2-III-4,9-01-2003 (ՌԴՍանՊին 2,3,2-1078-01) սանիտարահամաճարակայինկանոններիևնորմերիև «Սննդամթերքիանվտանգությանմասին» ՀՀօրենքի 9-րդհոդվածի :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Կարմիր սոխ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կծու, կիսակծու կամ քաղցր, կարմիր ընտիր տեսակի, նեղ մասի տրամագիծը 3 սմ-ից ոչ պակաս, առանց վնասված և փտած հատվածների։ ԳՕՍՏ 27166-86, անվտանգությունը՝ ըստ ՀՀ կառավարության 2006թ. դեկտեմբերի 21-ի N 1913-Ն որոշմամբհաստատված‚ Թարմ պտուղ բանջարեղենի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հիմման վրա: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Արմավիրի մարզի Մեծամոր համայնքի Արտաշար գյուղի  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