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2026.08.14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2</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ԵՔ-ԷԱՃԾՁԲ-26/131</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Мэрия Еревана</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Аргишти ул. 1</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Объявление и приглашение о покупке услуг по созданию информационных видеороликов для нужд мэрии Еревана</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09:30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11</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09:30</w:t>
      </w:r>
      <w:r w:rsidRPr="005704A1">
        <w:rPr>
          <w:rFonts w:ascii="Calibri" w:hAnsi="Calibri"/>
          <w:i w:val="0"/>
          <w:sz w:val="22"/>
          <w:szCs w:val="22"/>
        </w:rPr>
        <w:t xml:space="preserve"> часов на </w:t>
      </w:r>
      <w:r w:rsidRPr="005704A1">
        <w:rPr>
          <w:rFonts w:ascii="Calibri" w:hAnsi="Calibri" w:cs="Calibri"/>
          <w:i w:val="0"/>
          <w:sz w:val="22"/>
          <w:szCs w:val="22"/>
          <w:lang w:val="af-ZA"/>
        </w:rPr>
        <w:t>11</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Սոֆա Խաչատրյան</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sofa.khachatryan@yerevan.am</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011-514-001/394/</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Мэрия Еревана</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ԵՔ-ԷԱՃԾՁԲ-26/131</w:t>
      </w:r>
      <w:r w:rsidRPr="005704A1">
        <w:rPr>
          <w:rFonts w:ascii="Calibri" w:hAnsi="Calibri" w:cs="Times Armenian"/>
          <w:lang w:val="ru-RU"/>
        </w:rPr>
        <w:br/>
      </w:r>
      <w:r w:rsidRPr="005704A1">
        <w:rPr>
          <w:rFonts w:ascii="Calibri" w:hAnsi="Calibri" w:cstheme="minorHAnsi"/>
          <w:lang w:val="af-ZA"/>
        </w:rPr>
        <w:t>2026.08.14 </w:t>
      </w:r>
      <w:r w:rsidRPr="005704A1">
        <w:rPr>
          <w:rFonts w:ascii="Calibri" w:hAnsi="Calibri" w:cs="Calibri"/>
          <w:lang w:val="af-ZA"/>
        </w:rPr>
        <w:t xml:space="preserve">N </w:t>
      </w:r>
      <w:r w:rsidRPr="005704A1">
        <w:rPr>
          <w:rFonts w:ascii="Calibri" w:hAnsi="Calibri" w:cstheme="minorHAnsi"/>
          <w:lang w:val="af-ZA"/>
        </w:rPr>
        <w:t>2</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Мэрия Еревана</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Мэрия Еревана</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Объявление и приглашение о покупке услуг по созданию информационных видеороликов для нужд мэрии Еревана</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Объявление и приглашение о покупке услуг по созданию информационных видеороликов для нужд мэрии Еревана</w:t>
      </w:r>
      <w:r w:rsidR="005704A1" w:rsidRPr="005704A1">
        <w:rPr>
          <w:rFonts w:ascii="Calibri" w:hAnsi="Calibri"/>
          <w:b/>
          <w:lang w:val="ru-RU"/>
        </w:rPr>
        <w:t>ДЛЯНУЖД</w:t>
      </w:r>
      <w:r w:rsidR="00D80C43" w:rsidRPr="00D80C43">
        <w:rPr>
          <w:rFonts w:ascii="Calibri" w:hAnsi="Calibri"/>
          <w:b/>
          <w:lang w:val="hy-AM"/>
        </w:rPr>
        <w:t>Мэрия Еревана</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ԵՔ-ԷԱՃԾՁԲ-26/131</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sofa.khachatryan@yerevan.am</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Объявление и приглашение о покупке услуг по созданию информационных видеороликов для нужд мэрии Еревана</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3</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по изготовлению информационного видеоролика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по изготовлению информационного видеоролика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по изготовлению информационного видеоролика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09:30</w:t>
      </w:r>
      <w:r w:rsidRPr="005704A1">
        <w:rPr>
          <w:rFonts w:ascii="Calibri" w:hAnsi="Calibri"/>
          <w:lang w:val="ru-RU"/>
        </w:rPr>
        <w:t>" часов "</w:t>
      </w:r>
      <w:r w:rsidRPr="005704A1">
        <w:rPr>
          <w:rFonts w:ascii="Calibri" w:hAnsi="Calibri"/>
          <w:lang w:val="hy-AM"/>
        </w:rPr>
        <w:t>11</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365.91</w:t>
      </w:r>
      <w:r w:rsidRPr="005704A1">
        <w:rPr>
          <w:rFonts w:ascii="Calibri" w:hAnsi="Calibri"/>
          <w:szCs w:val="22"/>
        </w:rPr>
        <w:t xml:space="preserve"> драмом, российский рубль </w:t>
      </w:r>
      <w:r w:rsidRPr="005704A1">
        <w:rPr>
          <w:rFonts w:ascii="Calibri" w:hAnsi="Calibri"/>
          <w:lang w:val="hy-AM"/>
        </w:rPr>
        <w:t>4.4144</w:t>
      </w:r>
      <w:r w:rsidRPr="005704A1">
        <w:rPr>
          <w:rFonts w:ascii="Calibri" w:hAnsi="Calibri"/>
          <w:szCs w:val="22"/>
        </w:rPr>
        <w:t xml:space="preserve">драмом, евро </w:t>
      </w:r>
      <w:r w:rsidRPr="005704A1">
        <w:rPr>
          <w:rFonts w:ascii="Calibri" w:hAnsi="Calibri"/>
          <w:lang w:val="hy-AM"/>
        </w:rPr>
        <w:t>422.04</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2026.08.26. 09:30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ԵՔ-ԷԱՃԾՁԲ-26/131</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Мэрия Еревана</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ԵՔ-ԷԱՃԾՁԲ-26/131</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ԵՔ-ԷԱՃԾՁԲ-26/131</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"ԵՔ-ԷԱՃԾՁԲ-26/131"</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Мэрия Еревана*(далее — Заказчик) процедуре закупок под кодом ԵՔ-ԷԱՃԾՁԲ-26/131*.</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"ԵՔ-ԷԱՃԾՁԲ-26/131"</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Мэрия Еревана*(далее — Заказчик) процедуре закупок под кодом ԵՔ-ԷԱՃԾՁԲ-26/131*.</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ԵՔ-ԷԱՃԾՁԲ-26/131</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20</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25-го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__</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__</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__</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__</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__</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__</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__</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92111210/1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по изготовлению информационного видеоролика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Описание программы:
Изготовление видеоролика, акцентирующего внимание на детском разнообразии - с целью повышения среди детей толерантности к различиям, взаимного уважения и солидарности, продвижения инклюзивного мышления и развития способности к формированию сплоченного общества.
Цель предоставления услуги:
Цель видеоролика — сформировать и развить среди детей толерантность к различиям, взаимное уважение и солидарность, продвигая инклюзивное мышление. Видеоролик призван помочь аудитории принять разнообразие как ценность, понять важность каждого человека независимо от внешности, возможностей или особенностей, а также развить навыки формирования сплоченного, основанного на сотрудничестве и принимающего общества.
 Требуемые (ожидаемые) результаты:  
        Длительность видеоролика:
•	Общая длительность: от  71 до 91 секунды  
•	Языковые варианты: армянский
             Речевой текст (Voice-over / речь):
•	Текст речи: четкий, простой и доступный для широкой аудитории.
•	Текст: структурирован короткими предложениями, без сложных профессиональных терминов.
•	Речь: гармоничная.
•	В конце включается четкий призыв к действию (Call to Action).
•	Звуковое оформление и балансировка уровней Audio mixing):
•	Обеспечивается сбалансированное сочетание речевого текста и фоновой музыки.
•	Фоновая музыка — мягкая, эмоциональная, но не доминирующая.
•	Уровни звука - сбалансированы таким образом, чтобы речь была четкой и слышимой на всех платформах.
•	Выполняется профессиональная обработка звука: очистка от шумов и повышение общего качества звучания.
       Визуальные решения:
•	Используются естественные и теплые цветовые решения.
•	Видеосъемка осуществляется в высоком качестве - 4K.
        Комплексный сценарий, который должен включать:
•	 Открытие
•	  Постановку проблемы
•	  Начало изменения
•	  Окончание и призыв к действию
•	  Места съемки
   Место съемки предварительно обсуждается и согласовывается с Заказчиком.
•	Организация съемки
Съемка осуществляется на основе предварительно утвержденного сценария и storyboard-а. Составляется график съемок с последовательностью мест съемок и сцен.
•	Съемочная группа
•	В съемочный процесс привлекаются сценарист(ы), режиссер(ы), оператор(ы), специалист(ы) по свету, специалист(ы) по звуку, актеры и организатор(ы).
•	Техническое обеспечение
•	Используется высококачественная камера. Освещение организуется таким образом, чтобы подчеркнуть теплую семейную атмосферу    и естественную среду. Речевой текст записывается отдельно — в профессиональных условиях.
•	Постпроизводственные работы
•	Предварительное редактирование
o	Организация-победитель осуществляет предварительный монтаж видеоролика на основе утвержденного сценария и storyboard-а.
•	Предварительный просмотр
o	Первоначальный  смонтированный вариант представляется Заказчику для просмотра и предварительного утверждения.
•	Внесение  изменений
o	Организация-победитель вносит необходимые изменения, предложенные Заказчиком - без нарушения основной концепции видеоролика.
•	Окончательное утверждение
o	После внесения изменений подготавливается окончательный вариант для представления.
o	Окончательный видеоролик должен соответствовать всем первоначальным техническим стандартам и этическим требованиям, обеспечивая четкое утверждение со стороны Заказчика.
•	отредактированный видеоролик должен быть предоставлен в полностью готовом для публикации виде, и в формате, соответствующем требованиям для размещения на социальных страницах -  как в вертикальном, так и в горизонтальном расположении.
•	Требуемые технические параметры:
•	Видеоформаты: 4K (3840x2160) 
•	Формат видеороликов: MP4, MOV , или иной соответствующий
•	Качество звука: WAV, MP3 (качеством не ниже 320kbps) 
     Содержание:  В видеоролике должно быть представлено разнообразие детей - с акцентом на принятие различий, взаимное уважение и солидарность как основу формирования инклюзивного и сплоченного общества.
             • Звуковое оформление: использовать в видеоролике простой и понятный закадровый голос (voice-over), который передаст основную идею и посыл.
           • Визуальные решения:  использовать кадры, снятые в реальной среде (школа, двор, игровая площадка или учебный центр).
•	Сроки предоставления услуги: 
•	Предварительный сценарий должен быть представлен Организацией-победителем в течение 8-и дней, съемка и производство видеоролика - в течение 12-и дней, постпроизводственная работа и окончательная сдача - в течение 10-и дней.
Техническое обеспечение
•	Съемочная техника: Поставщик должен обеспечить высококлассные видеокамеры, системы освещения, стабилизирующие устройства (штатив,  стабилизатор /  tripod,  gimbal) и все необходимые принадлежности для съемок в помещении и на открытом воздухе.
•	Звуковая техника: Поставщик должен обеспечить высококачественные микрофоны, рекордеры, устройства аудиомониторинга -  включая возможность записи внешних звуков.
•	Обработка и постпроизводственная работа (post-production): Поставщик должен обеспечить визуальные эффекты, цветокоррекцию, сведение звука и визуальные титры.
•	 Отчетность и хранение: Методы хранения и передачи отснятых и обработанных материалов  - в соответствии с графиком и требованиями проекта.
•	Отчетность 
На каждом этапе производства обязательно организуются предварительные обсуждения с Заказчиком, а выбор местр съемки, сценария, съемочной группы и т. д. предварительно согласовывается с Заказчиком. На этапе предварительного планирования представляются сценарий, storyboard и общий план съемок, после чего Заказчик представляет свои замечания и утверждает предложенные решения. В ходе съемок фиксируются подходы к выполнению основных сцен, участию актеров и техническим решениям, а Заказчик проверяет соответствие процесса утвержденному плану, при необходимости указывая на изменения или дополнения. На этапе редактирования и монтажа представляется предварительно отредактированный вариант, после просмотра которого Заказчик может предложить изменения и дополнения; на их основе вносятся корректировки до получения окончательного видеоролика. На этапе утверждения окончательного видеоролика Заказчик проверяет соответствие всех звуковых, визуальных и содержательных стандартов и утверждает готовый вариант для публикации и распространения.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92111210/2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по изготовлению информационного видеоролика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Описание программы: 
Съемка видеоролика, посвященного поощрению и популяризации усыновления детей, в особенности детей с проблемами со здоровьем - в контексте реализации права ребенка жить в семье.
Цель предоставления услуги:
Разработка и проведение информационно-общественного коммуникационного мероприятия путем создания тематического видеоролика, направленного на повышение информированности общественности о реализации права ребенка жить в семье. Целью видеоролика является поощрение и популяризация усыновления детей - в особенности детей с проблемами со здоровьем, а также формирование в обществе позитивного отношения к усыновлению.
 Требуемые (ожидаемые) результаты:  
По результатам  предоставления услуги должен быть создан:
•	Подготовленный и доведенный до завершения 1 (один) информационный видеоролик, направленный на представление важности реализации права ребенка жить в семье.
    Комплексный сценарий, который должен включать:
•	1. Вступительную часть
•	2. Выявление проблемы
•	3. Представление стереотипов
•	4. Предлагаемое решение
•	5. Раздел оценки значимости
•	6. Заключение— «Призыв к действию» 
•	Общая длительность: от  71 до 91 секунды  
•	Языковые варианты: армянский
•	Места съемки
   Место съемки предварительно обсуждается и согласовывается с Заказчиком.
•	Организация съемки
  Съемка осуществляется на основе предварительно утвержденного сценария и storyboard-а. Составляется график съемок с последовательностью мест съемок и сцен.
•	Съемочная группа
•	В съемочный процесс привлекаются сценарист(ы), режиссер(ы), оператор(ы), специалист(ы) по свету, специалист(ы) по звуку, актеры и организатор(ы).
•	Постпроизводственные работы
Звуковое оформление: закадровый голос (voice-over), музыка, естественные звуки
•	Закадровый голос должен иметь спокойный, теплый и уверенный тон, способствующий углублению эмоционального воздействия видеоролика и восприятию посыла. Темп речи должен быть умеренным, обеспечивающим четкую артикуляцию и логические паузы, гармонирующие с визуальным материалом.
•	Содержание закадрового текста должно подчеркивать право ребенка жить в семье, важность усыновления как средства реализации этого права, а также одинаково ценить всех детей - независимо от состояния здоровья или особенностей. В звуковом оформлении должен быть исключен подход, вызывающий жалость или сенсационность, с акцентом на инклюзивность и наилучшие интересы ребенка.
 Визуальные решения
•	Изложение визуального ряда должнон быть основано на естественных и реальных кадрах, представляя детей с проблемами со здоровьем не через призму их ограничений, а в контексте возможностей жить, развиваться и быть любимыми в семье.
•	Световые, цветовые и монтажные решения должны быть мягкими и сбалансированными, создавая ощущение доверия, тепла и безопасности. Текстовые элементы должны поддерживать основные посылы, подчеркивая приоритет прав ребенка и роль семьи в процессе реализации этих прав.
Требуемые технические параметры:
•	Видеоформаты: 4K (3840x2160) 
•	Формат видеороликов: MP4, MOV , или иной соответствующий
•	Качество звука: WAV, MP3 (качеством не ниже 320kbps) 
•	Сроки предоставления услуги: 
•	Предварительный сценарий должен быть представлен Организацией-победителем в течение 8-и дней, съемка и производство видеоролика - в течение 12-и дней, постпроизводственная работа и окончательная сдача - в течение 10-и дней.
Техническое обеспечение
•	Съемочная техника: Поставщик должен обеспечить высококлассные видеокамеры, системы освещения, стабилизирующие устройства (штатив,  стабилизатор /  tripod,  gimbal) и все необходимые принадлежности для съемок в помещении и на открытом воздухе.
•	Звуковая техника: Поставщик должен обеспечить высококачественные микрофоны, рекордеры, устройства аудиомониторинга -  включая возможность записи внешних звуков.
•	Обработка и постпроизводственная работа (post-production): Поставщик должен обеспечить визуальные эффекты, цветокоррекцию, сведение звука и визуальные титры.
•	 Отчетность и хранение: Методы хранения и передачи отснятых и обработанных материалов  - в соответствии с графиком и требованиями проекта.
•	Отчетность 
На каждом этапе производства обязательно организуются предварительные обсуждения с Заказчиком, а выбор местр съемки, сценария, съемочной группы и т. д. предварительно согласовывается с Заказчиком. На этапе предварительного планирования представляются сценарий, storyboard и общий план съемок, после чего Заказчик представляет свои замечания и утверждает предложенные решения. В ходе съемок фиксируются подходы к выполнению основных сцен, участию актеров и техническим решениям, а Заказчик проверяет соответствие процесса утвержденному плану, при необходимости указывая на изменения или дополнения. На этапе редактирования и монтажа представляется предварительно отредактированный вариант, после просмотра которого Заказчик может предложить изменения и дополнения; на их основе вносятся корректировки до получения окончательного видеоролика. На этапе утверждения окончательного видеоролика Заказчик проверяет соответствие всех звуковых, визуальных и содержательных стандартов и утверждает готовый вариант для публикации и распространения.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92111210/3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по изготовлению информационного видеоролика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Описание программы:
Организация информирования и вещания  в СМИ, и подготовка видеоролика с целью увеличения количества  принимающих (фостерных  семей для содействия реализации права ребенка жить в семье.
Цель предоставления услуги:
Осуществление мероприятия по общественному информированию, направленного на увеличение количества принимающих (фостерных) семей - путем подготовки видеоролика, обеспечивая повышение информированности общественности об институте приемной семьи и содействуя реализации права ребенка жить в семье.
      Требуемые (ожидаемые) результаты:  
По результатам  предоставления услуги должен быть создан:
•	Подготовленный и доведенный до завершения 1 (один) информационный видеоролик, направленный на представление важности реализации права ребенка жить в семье.
        Длительность видеоролика:
•	Общая длительность: от  71 до 91 секунды  
•	Языковые варианты: армянский
             Речевой текст (Voice-over / խոսք)
•	Речевой текст (Voice-over / речь):
•	Текст речи: четкий, простой и доступный для широкой аудитории.
•	Текст: структурирован короткими предложениями, без сложных профессиональных терминов.
•	Речь: гармоничная.
•	В конце включается четкий призыв к действию (Call to Action) – стать фостерной семьей.
	Звуковое оформление и балансировка уровней Audio mixing):
•	Обеспечивается сбалансированное сочетание речевого текста и фоновой музыки.
•	Фоновая музыка — мягкая, эмоциональная, но не доминирующая.
•	Уровни звука - сбалансированы таким образом, чтобы речь была четкой и слышимой на всех платформах.
•	Выполняется профессиональная обработка звука: очистка от шумов и повышение общего качества звучания.
     Визуальные решения:
•	Используются естественные и теплые цветовые решения.
•	Видеосъемка осуществляется в высоком качестве - 4K.
•	Освещение обеспечивает естественную и комфортную, среду, подчеркивая теплую  семейную атмосферу.
        Комплексный сценарий, который должен включать:
•	  Открытие 
•	  Представление проблемы
•	  Начало изменений
•	  Заключение и призыв к действию
________________________________________
•	Места съемки
   Место съемки предварительно обсуждается и согласовывается с Заказчиком.
•	Организация съемки
  Съемка осуществляется на основе предварительно утвержденного сценария и storyboard-а. Составляется график съемок с последовательностью мест съемок и сцен.
•	Съемочная группа
•	В съемочный процесс привлекаются сценарист(ы), режиссер(ы), оператор(ы), специалист(ы) по свету, специалист(ы) по звуку, актеры и организатор(ы).
•	Техническое обеспечение
•	Используется высококачественная камера. Освещение организуется таким образом, чтобы подчеркнуть теплую семейную атмосферу    и естественную среду. Речевой текст записывается отдельно — в профессиональных условиях.
•	Постпроизводственные работы
•	Предварительное редактирование
o	Организация-победитель осуществляет предварительный монтаж видеоролика на основе утвержденного сценария и storyboard-а.
•	Предварительный просмотр
o	Первоначальный  смонтированный вариант представляется Заказчику для просмотра и предварительного утверждения.
•	Внесение  изменений
o	Организация-победитель вносит необходимые изменения, предложенные Заказчиком - без нарушения основной концепции видеоролика.
•	Окончательное утверждение
o	После внесения изменений подготавливается окончательный вариант для представления.
o	Окончательный видеоролик должен соответствовать всем первоначальным техническим стандартам и этическим требованиям, обеспечивая четкое утверждение со стороны Заказчика.
•	отредактированный видеоролик должен быть предоставлен в полностью готовом для публикации виде, и в формате, соответствующем требованиям для размещения на социальных страницах -  как в вертикальном, так и в горизонтальном расположении.
•	Требуемые технические параметры:
•	Видеоформаты: 4K (3840x2160) 
•	Формат видеороликов: MP4, MOV , или иной соответствующий
•	Качество звука: WAV, MP3 (качеством не ниже 320kbps) 
•	Сроки предоставления услуги: 
•	Предварительный сценарий должен быть представлен Организацией-победителем в течение 8-и дней, съемка и производство видеоролика - в течение 12-и дней, постпроизводственная работа и окончательная сдача - в течение 10-и дней.
Техническое обеспечение
•	Съемочная техника: Поставщик должен обеспечить высококлассные видеокамеры, системы освещения, стабилизирующие устройства (штатив,  стабилизатор /  tripod,  gimbal) и все необходимые принадлежности для съемок в помещении и на открытом воздухе.
•	Звуковая техника: Поставщик должен обеспечить высококачественные микрофоны, рекордеры, устройства аудиомониторинга -  включая возможность записи внешних звуков.
•	Обработка и постпроизводственная работа (post-production): Поставщик должен обеспечить визуальные эффекты, цветокоррекцию, сведение звука и визуальные титры.
•	 Отчетность и хранение: Методы хранения и передачи отснятых и обработанных материалов  - в соответствии с графиком и требованиями проекта.
•	Отчетность 
На каждом этапе производства обязательно организуются предварительные обсуждения с Заказчиком, а выбор местр съемки, сценария, съемочной группы и т. д. предварительно согласовывается с Заказчиком. На этапе предварительного планирования представляются сценарий, storyboard и общий план съемок, после чего Заказчик представляет свои замечания и утверждает предложенные решения. В ходе съемок фиксируются подходы к выполнению основных сцен, участию актеров и техническим решениям, а Заказчик проверяет соответствие процесса утвержденному плану, при необходимости указывая на изменения или дополнения. На этапе редактирования и монтажа представляется предварительно отредактированный вариант, после просмотра которого Заказчик может предложить изменения и дополнения; на их основе вносятся корректировки до получения окончательного видеоролика. На этапе утверждения окончательного видеоролика Заказчик проверяет соответствие всех звуковых, визуальных и содержательных стандартов и утверждает готовый вариант для публикации и распространения.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и до   10.12.2026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и до   10.12.2026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и до   10.12.2026 г.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92111210/1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по изготовлению информационного видеоролика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92111210/2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по изготовлению информационного видеоролика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92111210/3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по изготовлению информационного видеоролика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