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անալիզատորի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անալիզատորի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անալիզատորի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անալիզատորի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¹³C  շնչային թեստի անալիզատոր՝ Հելիկոբակտեր պիլորի-ի ոչ ինվազիվ ախտորոշման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պայմանագրի 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տնտեսություն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¹³C  շնչային թեստի անալիզատոր՝ Հելիկոբակտեր պիլորի-ի ոչ ինվազիվ ախտորոշման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Սարքավորումը պետք է նախատեսված լինի հելիկոբակտեր պիլորի -ի ոչ ինվազիվ ախտորոշման համար՝ ¹³C միզանյութային շնչային թեստի միջոցով: Համակարգը պետք է կիրառի ոչ դիսպերսիոն ինֆրակարմիր (NDIR) սպեկտրոսկոպիա կամ համարժեք տեխնոլոգիա՝ ¹³CO₂/¹²CO₂ իզոտոպային հարաբերակցության որոշման և Delta Over Baseline (DOB, ‰) ցուցանիշի ավտոմատ հաշվարկման համար: Համակարգը չպետք է օգտագործի ռադիոակտիվ նյութեր կամ ճառագայթման աղբյուրներ: Համակարգը պետք է նախատեսված լինի մեծահասակների և մանկական տարիքի պացիենտների հետազոտման համար: 
Տեխնիկական պահանջներ
Չափման սկզբունք՝ NDIR (Non-Dispersive Infrared) սպեկտրոսկոպիա կամ համարժեք տեխնոլոգիա:
¹³CO₂ և ¹²CO₂ գազերի միաժամանակյա չափում
DOB (‰) արժեքի ավտոմատ հաշվարկ:
Միաժամանակ մշակվող նմուշների քանակ՝ առնվազն 6:
Միաժամանակ իրականացվող ամբողջական հետազոտությունների քանակ՝ առնվազն 6 պացիենտ (նախնական և հետբեռնված նմուշներով):
Նմուշների ավտոմատ վերլուծություն:
Արդյունքների ավտոմատ ձևավորում:
Չափման վերարտադրելիություն՝ ոչ ավելի, քան 0.3 (‰):
Չափման ճշգրտություն՝ ոչ ավելի, քան ±0.3 (‰):
CO₂-ի չափման տիրույթ՝ առնվազն 1.0–6.0 %:
Շնչային նմուշի պահանջվող ծավալ՝  » 120 մլ:
Բարձր զգայունություն ¹³CO₂-ի ցածր կոնցենտրացիաների հայտնաբերման համար:
Ավտոմատ զրոյական կալիբրացում և բազային շտկում:
Ծրագրային ապահովման պահանջներ
Ծրագրային ապահովումը պետք է ապահովի՝
Windows օպերացիոն համակարգի միջավայրում աշխատանք
Ռուսերեն կամ անգլերեն օգտագործողի միջերես
մեկ կոճակով թեստի գործարկում
նմուշների ավտոմատ չափում
DOB (‰) ցուցանիշի ավտոմատ հաշվարկ
արդյունքների ավտոմատ մեկնաբանում
հետազոտության հաշվետվությունների ձևավորում
պացիենտների տվյալների բազայի պահպանում,
նախկին հետազոտությունների որոնում
տվյալների ավտոմատ արխիվացում,
օգտվողների մուտքի պաշտպանություն գաղտնաբառով,
համակարգի ինքնաստուգում գործարկման պահին,
սխալների և զգուշացումների ցուցադրում,
արդյունքների արտահանում USB կրիչով,
PDF և/կամ Excel ձևաչափերով արտահանում,
ցանցային տպման հնարավորություն,
անհրաժեշտության դեպքում LIS/HIS համակարգերին միացման հնարավորություն:
Համակարգի կազմ
Մատակարարվող համակարգը պետք է ներառի՝ հիմնական անալիզատոր, առնվազն 6 նմուշի մուտք շնչային նմուշների միացման համակարգ, ինֆրակարմիր դետեկտոր, ներքին օդափոխության համակարգ, փոխարինվող ֆիլտր, USB ինտերֆեյս, լիցենզավորված ծրագրային ապահովում, օգտագործման հրահանգ (անգլերեն և/կամ ռուսերեն լեզուներով):
Անվտանգության պահանջներ
Համակարգը պետք է ապահովի՝ ավտոմատ ինքնաստուգում, գերտաքացումից պաշտպանություն, օդափոխության համակարգի վերահսկում, սխալների ահազանգման համակարգ, էլեկտրական անվտանգության պաշտպանություն, անվտանգ ավտոմատ անջատում:
Պահպանման և տեղափոխման պայմաններ
Պահպանման ջերմաստիճան՝ −10°C-ից մինչև +60°C, հարաբերական խոնավություն՝ ոչ ավելի, քան 75%, տեղափոխում և պահպանում՝ առանց խտացման պայմաններում:
Տեղադրում և շահագործման հանձնում
Մատակարարը պարտավոր է ապահովել՝ սարքավորման տեղափոխումը, տեղադրումը, գործարկումը, ֆունկցիոնալ ստուգումը, անհրաժեշտ կարգաբերումը (կալիբրացման ստուգումը), շահագործման հանձնումը, սարքավորման լիարժեք աշխատանքի հաստատումը: Մատակարարը պարտավոր է կազմակերպել՝ օպերատորների ուսուցում, հիմնական տեխնիկական սպասարկման ուսուցում, շահագործման և սպասարկման փաստաթղթերի տրամադրում:
Երաշխիքային և հետերաշխիքային սպասարկում: Երաշխիքային ժամկետ՝ առնվազն 12 ամիս: Երաշխիքային ժամանակահատվածում պետք է տրամադրվեն ծրագրային ապահովման թարմացումներ՝ դրանց առկայության դեպքում: Պետք է ապահովվի հեռավար և տեղում տեխնիկական աջակցություն:
Որակի և համապատասխանության պահանջներ: Առաջարկվող սարքավորումը պետք է ունենա՝ Եվրոպական Միության CE (IVDR) կամ համարժեք համապատասխանության հավաստագիր, արտադրողի ISO 13485 որակի կառավարման համակարգի հավաստագիր, օգտագործման հրահանգ, արտադրողի կողմից տրամադրված տեխնիկական փաստաթղթեր, արտադրողի երաշխիքային պարտավորությունները հաստատող փաստաթղթեր: Առաջարկվող սարքավորումը պետք է լինի նոր, նախկինում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25-րդ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¹³C  շնչային թեստի անալիզատոր՝ Հելիկոբակտեր պիլորի-ի ոչ ինվազիվ ախտորոշման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