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ԱՀԱՀ-ԷԱՃԾՁԲ-26/13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գովազդի հետ կապված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ԱՀԱՀ-ԷԱՃԾՁԲ-26/13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գովազդի հետ կապված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գովազդի հետ կապված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ԱՀԱՀ-ԷԱՃԾՁԲ-26/13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գովազդի հետ կապված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արշավի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արշավի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364.96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4.2866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423.65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ԱՀԱՀ-ԷԱՃԾՁԲ-26/13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ԱՀԱՀ-ԷԱՃԾՁԲ-26/13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ԱՀԱՀ-ԷԱՃԾՁԲ-26/13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«ԱՀԱՀ-ԷԱՃԾՁԲ-26/13»*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«ԱՀԱՀ-ԷԱՃԾՁԲ-26/13»*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արշավի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Ինֆլյուենսերներ 
Ծրագրի տեղեկատվության տարածում ինֆլյուենսերների միջոցով։
-	Յուրաքանչյուրը պետք է պատրաստի հոլովակ տրամադրված թեմայով և կիսվի իր բոլոր սոցիալական հարթակներում, որպես փոսթ և ռիլ + սթորի, չջնջվող առնվազն մեկ տարի/ պատվիրատուի էջի նշումով։
-	Պատվիրատուի վերահրապարակման թույլտվությամբ։
-	Ընդհանուր առմամբ յուրաքանչյուրը պետք է կատարի 6 հրապարակում 6 ամիսների ընթացքում։ Ամսական մեկ հրապարակում բոլոր սոց․ էջերում։ 
7 ինֆլյուենսերներ՝ համապատասխանող հետևյալ չափանիշներին՝ 
– Ոլորտ՝առողջ ապրելակերպ, Lifestyle կամ մայրություն, 
– Հետևորդների քանակ՝ 100,000–ից ոչ պակաս,
– Ներգրավվածություն՝ (վերջին 15 հրապարակումների հիման վրա հաշվարկված) 2%–ից ոչ պակաս, 
– Չկան քաղաքականացված կամ սկանդալային հայտարարություններ:
 Համագործակցության ֆորմատը, նյութը և ժամկետները նախապես համաձայնեցնել հիմնադրամի հետ։ 
Վերոնշյալ պայմաններին համապատասխանելը անհրաժեշտ, սակայն բավարար չէ։ Յուրաքանչյուր թեկնածու պետք է հաստատվի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արշավի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Բրենդի ներկայացուցիչներ 
Վեց ամսվա բրենդի ամբասադոր՝
-	Ամսական առնվազն մեկ և առավելագույնը 2 հրապարակում բոլոր սոց․ էջերում (և՛ սթորի, և՛ հրապարակում, չջնջվող առնվազն մեկ տարի) պատվիրատուի էջի նշումով,
-	Պատվիրատուի վերահրապարակման թույլտվությամբ, 
-	Քոնթենթը նախապես հաստատել պատվիրատուի հետ,
-	Երկու միջոցառման մասնակցություն և լուսաբանում,
-	Բոլոր նյութերի օգտագործման թույլտվություն։
Պայմանագրի տևողության ընթացքում և դրանից հետո ևս վեց ամիս ինֆլյուենսերը չի կարող կատարել պատվիրատուի համբավին վնասող կամ քաղաքական կոնտեքստով հրապարակումներ, չի կարող դրսևորել անհարիր վարք։ 
Համագործակցության համար ընտրվելու է 4 ինֆլյուենսեր՝ համապատասխանող հետևյալ չափանիշներին՝ 
– Ոլորտ՝առողջ ապրելակերպ, Lifestyle կամ մայրություն
– Հետևորդների քանակ՝ 250,000–ից ոչ պակաս։ 
– Ներգրավվածություն՝ (վերջին 15 հրապարակումների հիման վրա հաշվարկված) 2%–ից ոչ պակաս 
– Չկան քաղաքականացված կամ սկանդալային հայտարարություններ Համագործակցության ֆորմատը, նյութը և ժամկետները նախապես համաձայնեցնել հիմնադրամի հետ։
Վերոնշյալ պայմաններին համապատասխանելը անհրաժեշտ, սակայն բավարար չէ։ Յուրաքանչյուր թեկնածու պետք է հաստատվի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190-րդ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արշավի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արշավի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