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093483834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4.2866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12000 BTU для обогрева и охлаждения, сплит-система, с пультом дистанционного управления, инверторным компрессором, угольным фильтром, белого цвета, с автоматической регулировкой температуры в помещениях площадью до 40 кв. м. Рабочий температурный диапазон: от +40°C до -15°C. Потребляемая мощность в режимах охлаждения/обогрева — не более 1,0 кВт/ч. Габариты внутреннего блока — не более 80 × 30 × 20 см. Доставка по адресу, указанному Заказчиком, а также монтаж осуществляются силами и за счет Поставщика, включая все необходимые материалы и комплектующие, автоподъемник и прочие сопутствующие средства. Гарантийный срок — не менее 3 лет. Наличие официального сервисного центра Поставщика является обязательным. Технические неисправности, выявленные в течение гарантийного срока, должны устраняться за счет Поставщика в срок не более 2 дней с момента уведомления.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