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2026.08.24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ՀԳԴ-ԷԱՃԱՇՁԲ-26/3</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ՀՀ դատախազություն</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ք. Երևան, Վ. Սարգսյան 5</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ՀՀ դատախազության կարիքների համար տպագրական աշխատանքների ձեռքբերում</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10</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14:15</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10</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14:15</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Վիկտորիյա Մաշկովսկայա</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010511879</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v.mashkovskaya@prosecutor.am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 դատախազություն</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ՀԳԴ-ԷԱՃԱՇՁԲ-26/3</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2026.08.24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ՀՀ դատախազություն</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ՀՀ դատախազություն</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ՀՀ դատախազության կարիքների համար տպագրական աշխատանքների ձեռքբերում</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ՀՀ դատախազություն</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ՀՀ դատախազության կարիքների համար տպագրական աշխատանքների ձեռքբերում</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ՀԳԴ-ԷԱՃԱՇՁԲ-26/3</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v.mashkovskaya@prosecutor.am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ՀՀ դատախազության կարիքների համար տպագրական աշխատանքների ձեռքբերում</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15</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14:15</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365.16</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4.3711</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427.31</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2026.09.04. 14:15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10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ՀԳԴ-ԷԱՃԱՇՁԲ-26/3</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դատախազություն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ՀԳԴ-ԷԱՃԱՇՁԲ-26/3</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«ՀԳԴ-ԷԱՃԱՇՁԲ-26/3»*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դատախազություն*  (այսուհետ` Պատվիրատու) կողմից կազմակերպված` ՀԳԴ-ԷԱՃԱՇՁԲ-26/3*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դատախազություն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«ՀԳԴ-ԷԱՃԱՇՁԲ-26/3»*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դատախազություն*  (այսուհետ` Պատվիրատու) կողմից կազմակերպված` ՀԳԴ-ԷԱՃԱՇՁԲ-26/3*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դատախազություն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10</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Ձևաթուղթ ՀՀ գլխավոր  դատախազություն
A4 ձևաչափի, 4+0, 120գ/մ2  օֆսեթ, գունավոր զինանշանով, համաձայն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Ձևաթուղթ ՀՀ գլխավոր դատախազություն, հայերեն- ռուսերեն
A4 ձևաչափի, 4+0, 120գ/մ2  օֆսեթ, գունավոր զինանշանով, համաձայն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Ձևաթուղթ ՀՀ գլխավոր դատախազություն, հայերեն- անգլերեն
A4 ձևաչափի, 4+0, 120գ/մ2  օֆսեթ, գունավոր զինանշանով, համաձայն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Ձևաթուղթ ՀՀ գլխավոր դատախազ
A4 ձևաչափի, 4+0, 120գ/մ2  օֆսեթ, գունավոր զինանշանով, համաձայն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Ձևաթուղթ ՀՀ գլխավոր դատախազի հայերեն-ռուսերեն 
A4 ձևաչափի, 4+0, 120գ/մ2  օֆսեթ, գունավոր զինանշանով, համաձայն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Ձևաթուղթ ՀՀ գլխավոր դատախազի հայերեն-անգլերեն 
A4 ձևաչափի, 4+0, 120գ/մ2  օֆսեթ, գունավոր զինանշանով, համաձայն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Ձևաթուղթ  ՀՀ գլխավոր դատախազի Որոշում
A4 ձևաչափի, 4+0, 120գ/մ2  օֆսեթ, գունավոր զինանշանով, համաձայն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Ձևաթուղթ  ՀՀ գլխավոր դատախազի Հրաման
A4 ձևաչափի, 4+0, 120գ/մ2  օֆսեթ, գունավոր զինանշանով, համաձայն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Ձևաթուղթ ՀՀ գլխավոր դատախազի տեղակալ
A4 ձևաչափի, 4+0, 120գ/մ2  օֆսեթ, գունավոր զինանշանով, համաձայն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Ձևաթուղթ ՀՀ գլխավոր դատախազի տեղակալ հայերեն-ռուսերեն
A4 ձևաչափի, 4+0, 120գ/մ2  օֆսեթ, գունավոր զինանշանով, համաձայն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Ձևաթուղթ ՀՀ գլխավոր դատախազի տեղակալ հայերեն-անգլերեն
A4 ձևաչափի, 4+0, 120գ/մ2  օֆսեթ, գունավոր զինանշանով, համաձայն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Ձևաթուղթ ՀՀ գլխավոր դատախազի տեղակալ Հրաման A4 ձևաչափի, 4+0, 120գ/մ2  օֆսեթ, գունավոր զինանշանով, համաձայն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Ձևաթուղթ ՀՀ դատախազության գլխավոր քարտուղար
A4 ձևաչափի, 4+0, 120գ/մ2  օֆսեթ, գունավոր զինանշանով, համաձայն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Ձևաթուղթ երդման
A4 ձևաչափի, 4+0, 200գ/մ2, երկկողմանի կավճապատ, փայլուն, գունավոր ՀՀ զինանշաններով և դրոշով, համաձայն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Ձևաթուղթ ՀՀ դատախազության գլխավոր քարտուղար Հրաման
A4 ձևաչափի, 4+0, 120գ/մ2  օֆսեթ, գունավոր զինանշանով, համաձայն նմուշի։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օրվա ընթացքում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