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ԳՍԳՆՊ-ԷԱՃԱՊՁԲ-26/11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ՍՈՒՐԲ ԳՐԻԳՈՐ ՆԱՐԵԿԱՑՈՒ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Անի թաղամաս, փ. 5, շ.8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դյուրակիր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055737920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tatevikkhalatyan@gmail.com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ՍՈՒՐԲ ԳՐԻԳՈՐ ՆԱՐԵԿԱՑՈՒ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ԳՍԳՆՊ-ԷԱՃԱՊՁԲ-26/11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ՍՈՒՐԲ ԳՐԻԳՈՐ ՆԱՐԵԿԱՑՈՒ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ՍՈՒՐԲ ԳՐԻԳՈՐ ՆԱՐԵԿԱՑՈՒ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դյուրակիր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ՍՈՒՐԲ ԳՐԻԳՈՐ ՆԱՐԵԿԱՑՈՒ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դյուրակիր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ԳՍԳՆՊ-ԷԱՃԱՊՁԲ-26/11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tatevikkhalatyan@gmail.com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դյուրակիր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ՍՈՒՐԲ ԳՐԻԳՈՐ ՆԱՐԵԿԱՑՈՒ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ԳՍԳՆՊ-ԷԱՃԱՊՁԲ-26/11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ԳՍԳՆՊ-ԷԱՃԱՊՁԲ-26/11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«ԳՍԳՆՊ-ԷԱՃԱՊՁԲ-26/11»*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«ԳՍԳՆՊ-ԷԱՃԱՊՁԲ-26/11»*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ՍՈՒՐԲ ԳՐԻԳՈՐ ՆԱՐԵԿԱՑՈՒ ԱՆՎԱՆ ՊՈԼԻԿԼԻՆԻԿԱ »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Էկրանի չափը առնվազն 15.6 - 16.0 FHD Screen-to-Body Ratio առնվազն 88% AAR (active area ratio)միջուկների քանակը առնվազն 8  Առավելագույն տուռբո հաճախականությունը 3.8ghz Intel®  UHD Graphics  Օպերատիվ Հիշուղություն առնվազն 8ԳԲ DDR5, SSD կրիչ առնվազն 256GB NVME,  Մարտկոցը առնվազն 47wh  SD քարտի ընթերցման հնարավորություն  արտոնագրված  Windows 11 օպերացիոն համակարգ Պրոցեսոր intel core i3 կամ i5 
Երաշխիք՝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Մատակարարումը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