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офисных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ԵՔ-ԷԱՃԱՊՁԲ-26/338</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офисных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офисных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офисных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для проволоки, средний размер 24/8. Офисные скрепки для проволоки.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для степлера, Стяжки для степлера, средний размер 0-10. металлические стяжки канцелярских степлеров. Доставку товара на склад Заказчика осуществляет продавец.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Быстроскладывающаяся папка. Папка из хромосата (картона с покрытием), толщиной не менее 0,6 мм, для бумаги формата А4 (210x297 мм), с клапанами и проволочными стяжками, вмещает 100 листов, длина каждой стяжки 15 см.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ширина: 25 мм.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Блокноты. Коллекция заметок для руководителя. Календарь: еженедельный блокнот /36 x 13 см, печать 2+2, количество основных страниц: 120, выпуск 2027 г. Ежедневник: ежедневник /24,3 x 17 см, печать 2+2, количество основных страниц: 352. Ежедневник: с отрывными листами /22,3 x 16 см, печать 1+0, количество основных страниц: 200.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Дневники: 2027. Для ежедневных записей, твердый переплет, размеры: 21,5х15 см.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переплет, размер страниц не менее 200 листов формата А4, плотность: 80 г/м2, двусторонняя печать.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размеры: не менее 40х20 мм, цвет: белый.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предназначенные для офисных карандашей. Доставка товара на склад покупателя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Офисные ножницы полностью из стали, длина 18 см, толщина лезвия 1,5 мм, рукоятки с полимерным или пластиковым покрытием, овальные отверстия не менее 20х45 мм, индивидуально запечатанная упаковка.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офисный клей (клей-карандаш) для склеивания бумаги. Вес не менее 35 г.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шариковая ручка с ограничителем, с наконечником не менее 0,7 мм, синяя, красная, черная /80%, 10%, 10% в количественной пропорции, однородная/. По конструктивному исполнению - без механизма движения.
Производитель: фирмы Cello butterflow, berlimgo или MILAN.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синяя, с стержнем (соответственно 100% стержня), высококачественная, по конструкции без механизма пишущего механизма, с ограничителем. Диаметр наконечника стержня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разноцветный маркер, предназначенный для выделения текста, пометок, изготовленный из фетра или другого пористого материала, диаметр наконечника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цветная самоклеящаяся /76,2x76,2/мм с вкладками /фиолетового, синего, зеленого, розового, желтого цвета.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Клейкая лента 50 мм.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Клейкие ленты. Клейкая лента 19 мм.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набор. Столик из 4 предметов, металлический прямоугольник, сетка черного цвета. Для визитных карточек, блокнотов, ручек и папок, с пластиковой обложкой, магнитным барабаном.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перфоратор. Перфоратор, корпус и рабочие части: металл, контейнер для макулатуры, нижняя крышка: пластик, предназначен для перфорации не менее 20 листов бумаги плотностью 80 г/м², измеренных линейкой. Продавец доставляет товар на склад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Корректоры. /с кисточкой/ белым материалом, не менее 10 мл. Продавец доставляет товар на склад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уплотнительный прибор. Автоматический круглый уплотнительный прибор, металлический. Доставка продукции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Файлы - полиэтилен
Для 4 форматов, толщина не менее 0,5 мм
Папка формата А4, полимерная пленка, файл 40 микрон.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14-разрядный настольный (21х15 см) размер, большой подвижный экран 124-126х27-32 и 20 мм символов с отображением операций на панели. Самозарядка от двух источников питания, гарантийный срок 1 год.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переплет /регистр/ большой
Папка-регистратор: размер 340 x 270 мм, высота корешка 30-70 мм, соотношение сторон 1:2:3 по запросу заказчика, с металлическими застежками. Состав: картон толщиной 2-4 мм. Допустимое отклонение размеров: 3%.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 с полиэтиленовой скобой
Крепеж из хромерзата (картона с покрытием), картон толщиной не менее 0,6 мм, для бумаги формата А4 (210x297 мм), без клапанов, вмещающий 100 листов. Документы скрепляются металлической скобой, которая крепится изнутри, без разрезания и прокалывания краев снаружи. Доставка товара на склад Заказчика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настольный, высокого качества /степпер/ для сшивания до 20 листов, для скрепления проволочными стяжками 0-10. Доставка товара на склад Заказчика /Аргишты 1/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высокого качества /степлер/ для скрепления 20-50 листов, для крепления проволочными стяжками 24/6 или 24/8.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стандартного черного цвета, твердость HB, белый ластик, треугольная форма, заточенный. Доставка товара на склад Заказчика /Аргишти 1/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30.09.2026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կլոր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Ֆայլեր - պոլիէթիլենային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(կալկուլյատոր)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կապերով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պոլիէթիլենային կոճգամով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