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և բժշկական այլ գործիքների և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և բժշկական այլ գործիքների և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և բժշկական այլ գործիքների և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և բժշկական այլ գործիքների և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Դապաֆորս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Կոնտուրի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ծակող լանցետներ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պայմանագրի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որոշ չափաբաժինների մասով պիտանելության ժամկետը 3 տարի է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  
8.16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Բժշկական նշանակության ապրանքների մատակարարման բեռնափոխադրումը մինչև ներհիվանդանոցային դեղատուն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100մկգ/ դեղաչափ; 8,5գ (200 շնչառում) ալյումինե տարա դեղաչափիչ մխոցով և պլաստիկե ներդրուկ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1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(ցեֆտրիաքսոն նատրիում), դեղափոշի մ/մ և ն/ե
ներարկման լուծույթի, 1000մգ;ապակե սրվակ:Մարիոն, ռոցեֆին կամ ավեքսոն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ն/ե 1գ x 1, ապակե սրվակ ցեֆեպիմ աստերիա կամ պրիմացեֆ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սրվակ 400մգ 5մլ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Դապաֆորս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Դապաֆորս դհտ թ/պ 10մգ x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Բուժ-երկար լար, ՆաԽատեսված դժվար ինտուբացիաների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Եռճյուղանի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3մ x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Կոնտուրի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Կոնտուր Limb-0 բակտերիալ վիրուսային ֆիլտրով,5 համարի
դիմակով,անկյունակով, CO2-ի նմուշառման լարով:Ունի 72 դյույմ խողովակ: Հավաքածուն միանվագ է : Ունի 5 տարվա պիտանելիությոն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ծակող լանցետներ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ծակող լանցետներ Single-Let (N200)` նախատեսված մեկանգամյա օգտագործման համար, 28G: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10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ցողացիր 100մկգ/20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Ցեֆեպիմ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Ադեմեթիոնին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Դապաֆորս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էլաստիկ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Կոնտուրի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ծակող լանցետներ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