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հիդրոքլորիդ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Տրիմեպիրեդին 2%- 1մլ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15մգ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դփշ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200մգ/5մլ  37,5մլ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Ապիքսաբան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սրվ. 5%-2.0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բենզոկային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Ամինովեն ինֆանտ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հիդրոքլորիդ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Ացետազոլամիդ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150մգ+30մգ, 39մգ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Գլիմեպիրիդ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հիսպերիդին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3գ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40մգ/մլ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եռավալենտ հիդրօքսիդ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նատրիում 4000ՄՄ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քլորիդ 50մգ/մլ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դխկ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500մգ/500մգ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կարճատև ազդեցությամբ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600մգ 300մլ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դհտ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դհտ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10%-5մլ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դհտ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սրվ.1մգ/2մլ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Հականեխիչ/անտիսեպտիկ/և ախտահանիչ միջոցներ/ ֆերմենտատիվ լվացով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Հականեխիչ/անտիսեպտիկ/և ախտահանիչ միջոցներ/Գլուտարալդեհիդ Գլուտարալդեհիդ 20% խտանյութ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Հիդրոքլորթիազիդ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դփշ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քլորհեքսիդին դոնդող  1%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դհտ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դհտ 0,4մգ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8,4%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քլորիդ,մագնեզիումի քլորիդի հեքսահիդրատ,կալցիումի քլորիդի դիհիդրատ, նատրիումի ացետատի տրիհիդրատ,Լ-խնձորաթթու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քլորիդ,մագնեզիումի քլորիդ,նատրիումի ացետատ,նատրիումի գլյուկոնատ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դխկ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Նեոմիցին, պոլիմիքսին Բ, դեքսամեթազոն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2մգ/մլ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մոմիկ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լ-թ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դհտ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դփշ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Պիրացետամի 20%-5մլ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 տազոբակտամ 45գ.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Ռոկուրոնիում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դհտ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դհտ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22,5մգ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Սուլֆոկամֆորաթթու,նովոկայինի հիմք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դհտ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750մգ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Քլորոպիրամինի հիդրոքլորիդ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Քլորամֆենիկոլ,մեթիլուրացիլ քսուկ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սպիրտային լ-թ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դհտ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նրկ 1%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ացետատ 0,1մգ 1մլ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հիդրոքլորիդ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մորֆինի հիդրոքլորիդ) morphine (morphine hydrochloride) լուծույթ ն/ե, մ/մ ևե/մ ներարկման, 10մգ/մլ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Տրիմեպիրեդին 2%- 1մլ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(տրիմեպերիդինի հիդրոքլորիդ) trimeperidine (trimeperidine hydrochloride) լուծույթ ներարկման  10մգ/մլ,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ketamin (ketamin hydrochloride), լուծույթ ներարկման ն/ե, մ/մ 50մգ/մլ,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15մգ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midazolam լուծույթ ներարկման 5մգ/մլ, 3մլ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դփշ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ademetionine դեղափոշի լիոֆիլացված ներարկման լուծույթի 400մգ, սրվակ և 5մլ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200մգ/5մլ  37,5մլ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դեղափոշի ներքին ընդունման դեղակախույթի 200մգ/5մլ 37,5մլ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Ապիքսաբան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Ապիքսաբան apixaban,  թաղանթապատ դեղահատ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սրվ.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atorvastatin դեղահատ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բենզոկային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բենզոկային aluminium hydroxide, magnesium hydroxide, benzocaine դեղակախույթ ներքին ընդունման 436մգ/մլ+70մգ/մլ+ 21,8մգ/մլ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Ամինովեն ինֆանտ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L-Lեյցին, L-լիզին (լիզինի ացետատ), L- մեթիոնին, L- ֆենիլալանին,L-թրեոնին, L- տրիպտոֆան, L-վալին, L- արգինին, L-հիստիդին, L-ալանին, գլիցին, L-պրոլին, L-սերին,տաուրին, N-ացետիլ-L- թիրոզին, N-ացետիլ-L-ցիստեին,L-խնձորաթթու  L-isoleucine, L-leucine, Llysine(lysine acetate), Lmethionine, L-phenylalanine,L-threonine, L-triyptophan, Lvaline, L-arginine, L-histidine,L-alanine, glycine, L-proline, Lserine, taurine, N-acetyl-Ltyrosine,N-acetyl-L-cysteine, L-malic acid լուծույթ կաթիլաներարկման 8մգ/մլ+13մգ/մլ+12մգ/մլ+3,12մգ/մլ+3,75մգ/մլ+4,4մգ/մլ+2,01մգ/մլ+9մգ/մլ+7,5մգ/մլ+4,76մգ/մլ+9,3մգ/մլ+4,15մգ/մլ+9,71մգ/մլ+7,67մգ/մլ+0,4մգ/մլ+5,176մգ/մլ+0.77մգ/մլ+2.62մգ/մլ,100մլ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հիդրոքլորիդ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arginine  խտանյութ կաթիլաներարկման լուծույթի 210,7մգ/մլ, 20մլ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Ացետազոլամիդ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Ացետազոլամիդ, acetazolamide դեղահատ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150մգ+30մգ, 39մգ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acetylsalicylic acid, magnesium  hydroxide թաղանթապատ դեղահատ 150մգ+30,39մգ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Գլիմեպիրիդ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Գլիմեպիրիդ glimepiride դեղահատ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gliclazide դեղահատ կարգավորվող ձերբազատմամբ 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հիսպերիդին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diosmin, hesperidin դեղահատ 900մգ+100մգ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diosmectite դեղափոշի ներքին ընդունման դեղակախույթի 3գ փաթեթիկ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dobutamine  դեղափոշի լիոֆիլացված, կաթիլաներարկման լուծույթի 250մգ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40մգ/մլ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dopamine  խտանյութ կաթիլաներարկման 40մգ/մլ,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dapagliflozin  թաղանթապատ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եռավալենտ հիդրօքսիդ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iron (III)-hydroxide dextran complex լուծույթ ն/ե ներարկման 20մգ/մլ,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նատրիում 4000ՄՄ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enoxaparin լուծույթ ներարկման  40մգ/0,4մլ, 0,4մլ նախալցված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քլորիդ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քլորիդ thiamine chloride, լուծույթ ներարկման 50մգ/մլ,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tioctic acid խտանյութ կաթիլաներարկման լուծույթի 600մգ/20մլ, 20մլ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դխկ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ibuprofen դեղակախույթ ներքին ընդունման 20մգ/մլ 100մլ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500մգ/500մգ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ցիլաստատին  imipenem, cilastatin դեղափոշի կաթիլաներարկման լուծույթի 500մգ+500մգ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կարճատև ազդեցությամբ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insulin human (recombinant DNA) լուծույթ ներարկման 100ՄՄ/մլ, 10մլ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lidocaine (lidocaine hydrochloride) լուծույթ ներարկման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600մգ 300մլ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linezolid լուծույթ կաթիլաներարկման 2մգ/մլ, 300մլ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Levofloxacin  լուծույթ կաթիլաներարկման 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դհտ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Levofloxacin  դեղահատ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levobupivacaine  լուծույթ ներարկման/կաթիլաներարկման 5մգ/մլ, 10մլ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դհտ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levetiracetam դեղահատ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10%-5մլ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calcium gluconate լուծույթ ներարկման 100մգ/մլ,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դհտ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captopril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clarithromycin դեղահատ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clopidogrel դեղահատ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սրվ.1մգ/2մլ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clemastine լուծույթ ներարկման 1մգ/մլ,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Հականեխիչ/անտիսեպտիկ/և ախտահանիչ միջոցներ/ ֆերմենտատիվ լվացով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Ֆերմենտատիվ լվացող նյութ` նախատեսված բժշկական իրերի լվացման համար: Չորս և ավելի ֆերմենտ պարունակող բազմակոմպոնենտ խտանյութ: Խտանյութից ստացված աշխատանքային լուծույթները չեն առաջացնում մետաղների ժանգոտում, չեն վնասում ջերմազգայուն նյութերը, լավ լվացվում են: Կիրառվում է տարբեր նյութերից բժշկական արտադրատեսակների, ներառյալ վիրաբուժական (այդ թվում խողովակ ունեցող), միկրովիրաբուժական և ատամնաբուժական (այդ թվում պտտվող) գործիքների ձեռքային եղանակով նախամանրէազերծումային մաքրման համար, կոշտ և ճկուն էնդոսկոպների ձեռքային եղանակով նախնական և նախամանրէազերծումային մաքրման համար (եզրափակիչ՝ բարձր մակարդակի ախտահանումից առաջ, էնդոսկոպներին կից գործիքների ձեռքային եղանակով նախամանրէազերծումային մաքրման համար: Լվացող միջոցը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 Լվացող միջոցի գործարանային փաթեթավորումը մինչև 5լ տարա: Մատակարարման պահին խտանյութի ժամկետի 1/2-ի առկայություն : Ունենա որակի հավաստագիր,  ՀՀ ԱՆ  օգտագործման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Հականեխիչ/անտիսեպտիկ/և ախտահանիչ միջոցներ/Գլուտարալդեհիդ Գլուտարալդեհիդ 20% խտանյութ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Գլուտարալդեհիդ խտանյութ 20%, հակակոռոզիոն հավելումներ,կայունացնող նյութեր և այլ օժանդակ բաղադրամասեր: Փաթեթավորումը- 500մլ պոլիէթիլենային տարա:  Գլուտարալդեհիդ 2%  5լիտր աշխատանքային լուծույթը` բազմակի օգտագործման համար, որի պիտանելիության ժամկետը ոչ պակաս, քան  30 օր է: Ունենա թեստ զոլեր լուծույթի պիտանելիությունը վերահսկելու համար: Ախտահանիչ նյութի pH 5,5-6,5: Աշխատանքային լուծույթը նախատեսված է բժշկական նշանակության գործիքների, առարկաների, էնդոսկոպների ախտահանման,բարձր մակարդակի ախտահանման,մանրէազերծման և սպորազերծման համար: Ախտահանման տևողությունը մինչև 10 րոպե: Բարձր մակարդակի ախտահանման տևողությունը մինչև 10րոպե: Մանրէազերծման և սպորազերծման տևողությունը  մինչև 60րոպե: Վտանգավորության աստիճանը - 4-րդ դաս: Մատակարարման պահին խտանյութի ժամկետի 1/2-ի առկայություն : Ունենա որակի հավաստագիր, ՀՀ ԱՆ օգտագործման մեթոդական հրահանգ,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Հիդրոքլորթիազիդ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Հիդրոքլորոթիազիդ hydrochlorothiazide, դեղահատ,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դփշ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methylprednisolone դեղափոշի ներարկման լուծույթի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meropenem դեղափոշի ն/ե ներարկման լուծույթի 1000մգ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քլորհեքսիդին դոնդող  1%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քլորհեքսիդինի գլյուկոնատի 20% լուծույթ metronidazole , chlorhexidine gluconate 20% solution դոնդող լնդերի 10մգ/գ+0,5մգ/գ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moxifloxacin  լուծույթ կաթիլաներարկման 1.6մգ/մլ,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դհտ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moxifloxacin, դեղահատ,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դհտ 0,4մգ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moxonidine, թաղանթապատ դեղահատ 0,4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iohexol լուծույթ ներարկման 755մգ/մլ (350մգ յոդ/մլ), 100մլ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8,4%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Sodium bicarbonate, լուծույթ կաթիլաներարկման 84մգ/մլ, 20մլ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փաթեթավորումը ՝ ոչ պոլիվինիլքլորիդ ( non PVC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քլորիդ,մագնեզիումի քլորիդի հեքսահիդրատ,կալցիումի քլորիդի դիհիդրատ, նատրիումի ացետատի տրիհիդրատ,Լ-խնձորաթթու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քլորիդի հեքսահիդրատ, կալցիումի քլորիդի դիհիդրատ, ,նատրիումի ացետատի տրիիհիդրատ, sodium chloride, potassium chloride, magnesium chloride hexahydrate,calciumchloride dihydrate, sodium acetate trihydrate, L-malic acid 6,8գ/լ+0,3գ/լ+0,20գ/լ+0,37գ/լ +3,27գ/լ +0,67գ/, լուծույթ կաթիլաներարկման 500մլ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քլորիդ,մագնեզիումի քլորիդ,նատրիումի ացետատ,նատրիումի գլյուկոնատ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sodium chloride, potassium chloride, magnesium chloride, sodium acetate, sodium gluconate 5,26մգ/մլ+0,37մգ/մլ+0,3մգ/մլ+2,22մգ/ մլ+5,02մգ/մլ , լուծույթ կաթիլաներարկման, 
500մլ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nadroparin calcium լուծույթ ներարկման 5700ՄՄ Axa/0,6մլ, 0,6մլ նախալցված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դխկ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nifuroxazide դեղակախույթ ներքին ընդունման, 200մգ/5մլ, 90մլ դեղակախույթ 125մլ ապակե շշիկում և պլաստիկե չափիչ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Nystatin դեղահատ 500000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Նեոմիցին, պոլիմիքսին Բ,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 պոլիմիքսին Բ dexamethasone, neomycin , polymyxin B ակնակաթիլներ 1մգ/մլ+3,5ՄՄ/մլ+ 6ՄՄ/մլ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2մգ/մլ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noradrenaline tartrate խտանյութ կաթիլաներարկման լուծույթի 1մգ/մլ , 4մլ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մոմիկ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լ-թ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լուծույթ կաթիլաներարկման 10մգ/մլ,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դհտ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 նատրիում) pantoprazole (pantoprazole sodium), թաղանթապատ դեղահատ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դփշ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 նատրիում) pantoprazole (pantoprazole sodium), դեղափոշի ներարկման լուծույթի, 40մգ,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Պիրացետամի 20%-5մլ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Piracetam լուծույթ ներարկման 200մգ/մլ,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 տազոբակտամ 45գ.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(պիպերացիլին նատրիում), տազոբակտամ (տազոբակտամ նատրիում) piperacillin (piperacillin sodium), tazobactam (tazobactam sodium դեղափոշի կաթիլաներարկման լուծույթի  4000մգ+500մգ,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Ռոկուրոնիում 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Ռոկուռոնիում բրոմիդ rocuronium bromide լուծույթ ն/ե ներարկման/ կաթիլաներարկման,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դհտ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risperidone դեղահատ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դհտ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salbutamol (salbutamol sulfate) դեղահատ 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22,5մգ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silymarin դեղահատ 22,5մգ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Սուլֆոկամֆորաթթու,նովոկայինի հիմք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DL-սուլֆոկամֆորաթթու, պրոկայինի հիմք DL-sulfocamphoric acid, procaine base լուծույթ ներարկման 49,6մգ/մլ+50,4մգ/մլ,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vancomycin դեղափոշի ն/ե ներարկման լուծույթի 1000մգ,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ticagrelor, թաղանթապատ դեղահատ 90մգ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դհտ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tranexamic acid թաղանթապատ դեղահատ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tranexamic acid լուծույթ ն/ե ներարկման, 50մգ/մլ, 20մլ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750մգ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cefuroxime  դեղափոշի ներարկման լուծույթի, 750մգ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Քլորոպիրամինի հիդրոքլորիդ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Քլորամֆենիկոլ,մեթիլուրացիլ քսուկ 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chloramphenicol, methyluracil քսուք արտաքին կիրառման 300մգ/40գ+ 1600մգ/40գ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սպիրտային լ-թ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chlorhexidine սպիրտային լուծույթ 2%, արտաքին կիրառման, փաթեթավորումը ոչ պակաս 500մլ և ոչ ավել 1000մլ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դհտ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դեղահատ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նրկ 1%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phenylephrine լուծույթ մ/մ, ն/ե և ե/մ ներարկման 10մգ/մլ,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(essential phospholipids)  լուծույթ ն/ե ներարկման 250մգ/5մլ,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ացետատ 0,1մգ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octreotide լուծույթ ներարկման 0,1մգ/մլ, 1մլ ամպուլ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հիդրոքլորիդ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Տրիմեպիրեդին 2%- 1մլ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15մգ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դփշ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200մգ/5մլ  37,5մլ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Ապիքսաբան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սրվ.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բենզոկային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Ամինովեն ինֆանտ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հիդրոքլորիդ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Ացետազոլամիդ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150մգ+30մգ, 39մգ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Գլիմեպիրիդ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հիսպերիդին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40մգ/մլ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եռավալենտ հիդրօքսիդ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նատրիում 4000ՄՄ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քլորիդ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դխկ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500մգ/500մգ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կարճատև ազդեցությամբ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600մգ 300մլ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դհտ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դհտ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10%-5մլ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դհտ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սրվ.1մգ/2մլ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Հականեխիչ/անտիսեպտիկ/և ախտահանիչ միջոցներ/ ֆերմենտատիվ լվացով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Հականեխիչ/անտիսեպտիկ/և ախտահանիչ միջոցներ/Գլուտարալդեհիդ Գլուտարալդեհիդ 20% խտանյութ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Հիդրոքլորթիազիդ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դփշ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քլորհեքսիդին դոնդող  1%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դհտ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դհտ 0,4մգ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8,4%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քլորիդ,մագնեզիումի քլորիդի հեքսահիդրատ,կալցիումի քլորիդի դիհիդրատ, նատրիումի ացետատի տրիհիդրատ,Լ-խնձորաթթու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քլորիդ,մագնեզիումի քլորիդ,նատրիումի ացետատ,նատրիումի գլյուկոնատ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դխկ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Նեոմիցին, պոլիմիքսին Բ,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2մգ/մլ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մոմիկ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լ-թ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դհտ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դփշ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Պիրացետամի 20%-5մլ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 տազոբակտամ 45գ.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Ռոկուրոնիում 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դհտ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դհտ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22,5մգ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Սուլֆոկամֆորաթթու,նովոկայինի հիմք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դհտ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750մգ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Քլորոպիրամինի հիդրոքլորիդ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Քլորամֆենիկոլ,մեթիլուրացիլ քսուկ 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սպիրտային լ-թ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դհտ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նրկ 1%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ացետատ 0,1մգ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