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оборудования для сварочного цеха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оборудования для сварочного цеха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оборудования для сварочного цеха</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оборудования для сварочного цеха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стол из квадратной трубы — 1 м × 2,5 м × 0,9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пила для резки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сварочный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сварочный аппарат (CO₂).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Трубогибочный станок.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230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Сверлильный станок.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100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заточной станок.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стол из квадратной трубы — 1 м × 2,5 м × 0,9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стол. Размеры — 1 м × 1,6 м × 0,9 м.
Рабочая высота — 900 мм.
Грузоподъёмность — не менее 500 кг.
Толщина верхнего слоя стола — 8 мм.
Вся рабочая поверхность стола оснащена пазами для крепления оборудования и точного позиционирования свариваемых деталей. Диаметр пазов — 16 мм, общее количество — 90–110 шт.
Материал — специально обработанная сталь с высокопрочными и коррозионностойкими свойствами, с антикоррозионным и термостойким защитным покрытием, обеспечивающим защиту поверхности от сварочных брызг.
См. рисунок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пила для резки металла.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 не менее 2600 Вт.
Напряжение — не менее 220 В.
Диаметр диска — не менее 355 мм.
Посадочный диаметр диска — не менее 25,4 мм.
Ширина реза — не менее 106 мм.
Глубина реза — не менее 119 мм.
Скорость вращения — не менее 3900 об/мин.
Длина кабеля — не менее 2 м.
Угол наклона диска — 45 градусов.
Гарантия — 2 года.
См. рисунок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сварочный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1~220–240 В, 50–60 Гц.
Рабочий цикл: не менее 200 А при 60 %.
Выходной ток: 15–200 А.
Напряжение холостого хода: не менее 79 В.
Диаметр электрода: 1,6–4,0 мм.
Сварочный аппарат MMA, оснащённый технологией IGBT Inverter, имеет 3 режима: Arc-Force (регулировка мощности для предотвращения прилипания электрода), Hot Start (облегчение зажигания дуги за счёт кратковременного увеличения мощности в начале сварки), Anti-Stick (отключение оборудования при прилипании электрода).
Аппарат оснащён LED-дисплеем.
В комплект входят:
•	1 шт. сварочная маска;
•	1 шт. металлическая щётка;
•	1 шт. заземляющий зажим с кабелем;
•	1 шт. электрододержатель с кабелем.
Напряжение: не менее 220 В.
Материал корпуса: сталь.
Тип сварочного аппарата: инверторный.
Тип сварки: дуговая (электрод, MMA).
Гарантийный срок: 2 года.
См. рисунок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сварочный аппарат (CO₂).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электропитания: не менее 220 В.
Рабочий диапазон сетевого напряжения: 160–270 В.
Частота питания: не менее 50 Гц.
Количество фаз: 1 фаза.
Потребляемый ток: не менее 29 А.
Потребляемая мощность в режиме MIG: 6,4 кВА.
Потребляемая мощность в режиме MMA: 6,1 кВА.
Потребляемая мощность в режиме TIG: 4,5 кВА.
Сварочный ток в режиме MIG: 40–200 А.
Сварочный ток в режиме MMA: 30–150 А.
Сварочный ток в режиме TIG: 30–170 А.
Рабочее напряжение в режиме MIG: 16–23 В.
Рабочее напряжение в режиме MMA: 21,2–26 В.
Рабочее напряжение в режиме TIG: 11,2–16,8 В.
Напряжение холостого хода в режиме MIG: 60 В.
Напряжение холостого хода в режиме MMA/VRD: 60 В.
Напряжение холостого хода в режиме TIG: 14 В.
ПН (40 °C): 40 %.
Сварочный ток при продолжительности включения 100% в режиме MIG: 130 А.
Сварочный ток при продолжительности включения 100% в режиме MMA: 110 А.
Сварочный ток при продолжительности включения 100% в режиме TIG: 150 А.
Диаметр сварочной проволоки: 0,6 мм / 0,8 мм / 1,0 мм.
Диаметр электрода MMA: 1,5–3 мм.
Диаметр электрода TIG: 1,6–3,2 мм.
Скорость подачи проволоки: 1,5–11 м/мин.
Количество роликов: 2 шт.
Разъёмы силовой панели: OKS 10–25.
Разъём горелки: N2H3.
Гарантия: 2 года.
См. рисунок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Трубогибочный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ручной трубогиб.
Максимальный диаметр трубы: 48 мм.
Длина: 420 мм.
Ширина: 200 мм.
Обрабатываемый материал: алюминий, медь, металлопластик, сталь.
Диаметры труб: 1 1/2", 1 1/4", 1", 10 мм, 12 мм, 15 мм, 16 мм, 18 мм, 2 1/2", 2", 20 мм, 22 мм, 26 мм, 5/16", 6 мм, 7/8", 8 мм, 9/16", 1/4", 1/2", 3/4", 3/8".
Минимальный диаметр: 10 мм.
Максимальный диаметр: 48 мм.
Радиус гибки: 230 мм.
Максимальная толщина стенки (сталь): 2 мм.
Гарантия: 1 год.
Представляется ориентировочный рисунок.
См. рисунок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угловая шлифовальная машина.
Мощность: 850 Вт.
Число оборотов: 5000–11 000 об/мин.
Регулировка оборотов: 1–6.
Диаметр диска: 125 мм.
Посадочное отверстие: 22,2 мм.
Вес: 2,5 кг.
Предназначена для резки и шлифовки стали и других материалов, а также для работы по бетону.
Система охлаждения.
Прочная конструкция.
Нескользящая прорезиненная рукоятка.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230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230 мм.
Мощность: 2600 Вт.
Частота вращения: 6200 об/мин.
Размер шпинделя: M14.
Посадочное отверстие диска: 22,2 мм.
Диаметр диска: 230 мм.
В комплект входят: дополнительная рукоятка, откидной ключ, отвёртка, защитный кожух.
Дополнительная рукоятка: 3 положения.
Предназначена для резки и шлифовки стали и других материалов, а также для работы по бетону.
Система охлаждения.
Прочная конструкция.
Нескользящая прорезиненная рукоятка.
Гарантия: 1 год.
См. рисунок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ударная дрель, мощность — 1050 Вт, скорость без нагрузки — от 0 до 3000 об/мин, максимальный диаметр сверления — от 1,5 до 16 мм. Частота ударов — 48 000 уд/мин.
Гарантия: 1 год.
См. рисунок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Сверлильный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350 Вт.
Напряжение: 220±10 В / 50 Гц.
Диаметр сверления: 1,5–13 мм.
Ход шпинделя: 50 мм.
Частота вращения шпинделя: 580–2600 об/мин.
Количество скоростей: 5.
Расстояние от шпинделя до рабочей поверхности: 200 мм.
Размер основания: 314×200 мм.
Материал основания: чугун.
Гарантия: 2 года.
См. рисунок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100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220–240 В / 50 Гц.
Мощность: 2,2 кВт / 3 л.с.
Частота вращения: 1100 об/мин.
Объём ресивера: 100 л.
Рабочее давление: 8 бар.
Производительность: не менее 107 л/мин.
Уровень шума: 92 дБ.
Гарантия: 2 года.
См. рисунок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заточной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Заточной станок (точило) 200 мм / 400 Вт.
Напряжение: 220–230 В / 50–60 Гц.
Мощность: 400 Вт.
Частота вращения: не менее 2950 об/мин.
Размер заточного круга: 200×20 мм.
Посадочное отверстие: 12,7 мм.
Наличие LED-подсветки.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УКУ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в течение 40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