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դրոշների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դրոշների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դրոշների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դրոշների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ՀՀ եռագույն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Երևան քաղաքի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ՀՀ եռագույն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ՀՀ եռագույն, չափսը՝ առնվազն 1*2մ։ Կտորը 100% պոլիեսթեր, անջրաթափանց, գործվածքի խտությունը 1մ2-120գ: Դրոշի ձախ կողմում ամրացված պետք է լինի օղակ՝ մետաղական, առնվազն 4 հատ՝ տեղադրված իրարից հավասարաչափ հեռավորության վրա։ Դրոշի եզրերի ծալվացքները կրկնակի կարով կարված։  Նմուշը նախապես անհրաժեշտ է համաձայնեցնել պատվիրատուի հետ։ 
* Ապրանքները պետք է լինեն նոր, չօգտագործված
*Ապրանքները պետք է մատակարարվեն պատվիրատուի կողմից պահանջ ներկայացնելուց 3 օրացուցային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Երևան քաղաքի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Երևան քաղաքի, չափսը՝ առնվազն 1*2մ։ Կտորը 100% պոլիեսթեր, անջրաթափանց, գործվածքի խտությունը 1մ2-120գ:Դրոշի եզրերի ծալվացքները կրկնակի կարով կարված։ Դրոշի գույնը՝ սպիտակ։ Դրոշի կենտրոնում դաջված պետք է լինի Երևանի Քաղաքապետարանի լոգոտիպը։ Դրոշի ձախ կողմում ամրացված պետք է լինի օղակ՝ մետաղական, առնվազն 4 հատ՝ տեղադրված իրարից հավասարաչափ հեռավորության վրա։ Նմուշը նախապես անհրաժեշտ է համաձայնեցնել պատվիրատուի հետ։ 
* Ապրանքները պետք է լինեն նոր, չօգտագործված
*Ապրանքները պետք է մատակարարվեն պատվիրատուի կողմից պահանջ ներկայացնելուց 3 օրացուցային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ՀՀ եռագույն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Երևան քաղաքի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